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9" w:lineRule="auto"/>
        <w:ind w:left="120"/>
        <w:rPr>
          <w:rFonts w:ascii="Calibri" w:hAnsi="Calibri" w:eastAsia="Calibri" w:cs="Calibri"/>
          <w:b/>
          <w:bCs/>
          <w:sz w:val="28"/>
          <w:szCs w:val="28"/>
        </w:rPr>
      </w:pPr>
      <w:r>
        <w:rPr>
          <w:rFonts w:ascii="Calibri" w:hAnsi="Calibri" w:eastAsia="Calibri" w:cs="Calibri"/>
          <w:b/>
          <w:bCs/>
          <w:sz w:val="28"/>
          <w:szCs w:val="28"/>
        </w:rPr>
        <w:t xml:space="preserve">SATHEESH PODUVAL </w:t>
      </w:r>
    </w:p>
    <w:p>
      <w:pPr>
        <w:spacing w:line="239" w:lineRule="auto"/>
        <w:ind w:left="120"/>
        <w:rPr>
          <w:rFonts w:ascii="Calibri" w:hAnsi="Calibri" w:eastAsia="Calibri" w:cs="Calibri"/>
          <w:sz w:val="24"/>
          <w:szCs w:val="24"/>
        </w:rPr>
      </w:pPr>
      <w:r>
        <w:rPr>
          <w:rFonts w:ascii="Calibri" w:hAnsi="Calibri" w:eastAsia="Calibri" w:cs="Calibri"/>
          <w:sz w:val="24"/>
          <w:szCs w:val="24"/>
        </w:rPr>
        <w:t>Nandanam Punnamparambil</w:t>
      </w:r>
    </w:p>
    <w:p>
      <w:pPr>
        <w:spacing w:line="239" w:lineRule="auto"/>
        <w:ind w:left="120"/>
        <w:rPr>
          <w:sz w:val="24"/>
          <w:szCs w:val="24"/>
        </w:rPr>
      </w:pPr>
      <w:r>
        <w:rPr>
          <w:rFonts w:ascii="Calibri" w:hAnsi="Calibri" w:eastAsia="Calibri" w:cs="Calibri"/>
          <w:sz w:val="24"/>
          <w:szCs w:val="24"/>
        </w:rPr>
        <w:t xml:space="preserve">Mallassery, Pathanamthitta                                                                                                                 </w:t>
      </w:r>
    </w:p>
    <w:p>
      <w:pPr>
        <w:tabs>
          <w:tab w:val="left" w:pos="2840"/>
          <w:tab w:val="left" w:pos="6220"/>
        </w:tabs>
        <w:spacing w:line="239" w:lineRule="auto"/>
        <w:ind w:left="180"/>
        <w:rPr>
          <w:sz w:val="20"/>
          <w:szCs w:val="20"/>
        </w:rPr>
      </w:pPr>
      <w:r>
        <w:rPr>
          <w:rFonts w:ascii="Calibri" w:hAnsi="Calibri" w:eastAsia="Calibri" w:cs="Calibri"/>
          <w:b/>
          <w:bCs/>
        </w:rPr>
        <w:t>+91 6235525824</w:t>
      </w:r>
      <w:r>
        <w:rPr>
          <w:rFonts w:ascii="Calibri" w:hAnsi="Calibri" w:eastAsia="Calibri" w:cs="Calibri"/>
          <w:b/>
          <w:bCs/>
          <w:sz w:val="20"/>
          <w:szCs w:val="20"/>
        </w:rPr>
        <w:t xml:space="preserve">                </w:t>
      </w:r>
      <w:r>
        <w:rPr>
          <w:sz w:val="20"/>
          <w:szCs w:val="20"/>
        </w:rPr>
        <w:t xml:space="preserve">                   </w:t>
      </w:r>
      <w:r>
        <w:rPr>
          <w:rFonts w:ascii="Calibri" w:hAnsi="Calibri" w:eastAsia="Calibri" w:cs="Calibri"/>
          <w:b/>
          <w:bCs/>
          <w:sz w:val="20"/>
          <w:szCs w:val="20"/>
        </w:rPr>
        <w:t xml:space="preserve">email: </w:t>
      </w:r>
      <w:r>
        <w:fldChar w:fldCharType="begin"/>
      </w:r>
      <w:r>
        <w:instrText xml:space="preserve"> HYPERLINK "mailto:satpoduval@gmail.com" </w:instrText>
      </w:r>
      <w:r>
        <w:fldChar w:fldCharType="separate"/>
      </w:r>
      <w:r>
        <w:rPr>
          <w:rStyle w:val="6"/>
          <w:rFonts w:ascii="Calibri" w:hAnsi="Calibri" w:eastAsia="Calibri" w:cs="Calibri"/>
          <w:b/>
          <w:bCs/>
          <w:sz w:val="20"/>
          <w:szCs w:val="20"/>
        </w:rPr>
        <w:t>satpoduval@gmail.com</w:t>
      </w:r>
      <w:r>
        <w:rPr>
          <w:rStyle w:val="6"/>
          <w:rFonts w:ascii="Calibri" w:hAnsi="Calibri" w:eastAsia="Calibri" w:cs="Calibri"/>
          <w:b/>
          <w:bCs/>
          <w:sz w:val="20"/>
          <w:szCs w:val="20"/>
        </w:rPr>
        <w:fldChar w:fldCharType="end"/>
      </w:r>
      <w:r>
        <w:rPr>
          <w:rFonts w:ascii="Calibri" w:hAnsi="Calibri" w:eastAsia="Calibri" w:cs="Calibri"/>
          <w:b/>
          <w:bCs/>
          <w:sz w:val="20"/>
          <w:szCs w:val="20"/>
        </w:rPr>
        <w:t xml:space="preserve"> , </w:t>
      </w:r>
      <w:r>
        <w:fldChar w:fldCharType="begin"/>
      </w:r>
      <w:r>
        <w:instrText xml:space="preserve"> HYPERLINK "mailto:leopod@gmail.com" </w:instrText>
      </w:r>
      <w:r>
        <w:fldChar w:fldCharType="separate"/>
      </w:r>
      <w:r>
        <w:rPr>
          <w:rStyle w:val="6"/>
          <w:rFonts w:ascii="Calibri" w:hAnsi="Calibri" w:eastAsia="Calibri" w:cs="Calibri"/>
          <w:b/>
          <w:bCs/>
          <w:sz w:val="20"/>
          <w:szCs w:val="20"/>
        </w:rPr>
        <w:t>leopod@gmail.com</w:t>
      </w:r>
      <w:r>
        <w:rPr>
          <w:rStyle w:val="6"/>
          <w:rFonts w:ascii="Calibri" w:hAnsi="Calibri" w:eastAsia="Calibri" w:cs="Calibri"/>
          <w:b/>
          <w:bCs/>
          <w:sz w:val="20"/>
          <w:szCs w:val="20"/>
        </w:rPr>
        <w:fldChar w:fldCharType="end"/>
      </w:r>
      <w:r>
        <w:rPr>
          <w:rFonts w:ascii="Calibri" w:hAnsi="Calibri" w:eastAsia="Calibri" w:cs="Calibri"/>
          <w:b/>
          <w:bCs/>
          <w:sz w:val="20"/>
          <w:szCs w:val="20"/>
        </w:rPr>
        <w:t xml:space="preserve"> </w:t>
      </w:r>
    </w:p>
    <w:p>
      <w:pPr>
        <w:spacing w:line="236" w:lineRule="exact"/>
        <w:rPr>
          <w:sz w:val="24"/>
          <w:szCs w:val="24"/>
        </w:rPr>
      </w:pPr>
      <w:r>
        <w:rPr>
          <w:sz w:val="24"/>
          <w:szCs w:val="24"/>
        </w:rPr>
        <mc:AlternateContent>
          <mc:Choice Requires="wps">
            <w:drawing>
              <wp:anchor distT="0" distB="0" distL="114300" distR="114300" simplePos="0" relativeHeight="251659264" behindDoc="1" locked="0" layoutInCell="0" allowOverlap="1">
                <wp:simplePos x="0" y="0"/>
                <wp:positionH relativeFrom="column">
                  <wp:posOffset>104775</wp:posOffset>
                </wp:positionH>
                <wp:positionV relativeFrom="paragraph">
                  <wp:posOffset>73025</wp:posOffset>
                </wp:positionV>
                <wp:extent cx="5715000" cy="0"/>
                <wp:effectExtent l="0" t="0" r="0" b="0"/>
                <wp:wrapNone/>
                <wp:docPr id="2" name="Shape 2"/>
                <wp:cNvGraphicFramePr/>
                <a:graphic xmlns:a="http://schemas.openxmlformats.org/drawingml/2006/main">
                  <a:graphicData uri="http://schemas.microsoft.com/office/word/2010/wordprocessingShape">
                    <wps:wsp>
                      <wps:cNvCnPr/>
                      <wps:spPr>
                        <a:xfrm>
                          <a:off x="0" y="0"/>
                          <a:ext cx="5715000" cy="0"/>
                        </a:xfrm>
                        <a:prstGeom prst="line">
                          <a:avLst/>
                        </a:prstGeom>
                        <a:solidFill>
                          <a:srgbClr val="FFFFFF"/>
                        </a:solidFill>
                        <a:ln w="25400">
                          <a:solidFill>
                            <a:srgbClr val="000000"/>
                          </a:solidFill>
                          <a:miter lim="800000"/>
                        </a:ln>
                      </wps:spPr>
                      <wps:bodyPr/>
                    </wps:wsp>
                  </a:graphicData>
                </a:graphic>
              </wp:anchor>
            </w:drawing>
          </mc:Choice>
          <mc:Fallback>
            <w:pict>
              <v:line id="Shape 2" o:spid="_x0000_s1026" o:spt="20" style="position:absolute;left:0pt;margin-left:8.25pt;margin-top:5.75pt;height:0pt;width:450pt;z-index:-251657216;mso-width-relative:page;mso-height-relative:page;" fillcolor="#FFFFFF" filled="t" stroked="t" coordsize="21600,21600" o:allowincell="f" o:gfxdata="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S6adf0wAAAAgBAAAP&#10;AAAAAAAAAAEAIAAAACIAAABkcnMvZG93bnJldi54bWxQSwECFAAUAAAACACHTuJAza3H96sBAACX&#10;AwAADgAAAAAAAAABACAAAAAiAQAAZHJzL2Uyb0RvYy54bWxQSwUGAAAAAAYABgBZAQAAPwUAAAAA&#10;">
                <v:fill on="t" focussize="0,0"/>
                <v:stroke weight="2pt" color="#000000" miterlimit="8" joinstyle="miter"/>
                <v:imagedata o:title=""/>
                <o:lock v:ext="edit" aspectratio="f"/>
              </v:line>
            </w:pict>
          </mc:Fallback>
        </mc:AlternateContent>
      </w:r>
    </w:p>
    <w:p>
      <w:pPr>
        <w:ind w:left="120"/>
        <w:rPr>
          <w:color w:val="0070C0"/>
          <w:sz w:val="20"/>
          <w:szCs w:val="20"/>
        </w:rPr>
      </w:pPr>
      <w:r>
        <w:rPr>
          <w:rFonts w:ascii="Calibri" w:hAnsi="Calibri" w:eastAsia="Calibri" w:cs="Calibri"/>
          <w:b/>
          <w:bCs/>
          <w:color w:val="0070C0"/>
          <w:sz w:val="24"/>
          <w:szCs w:val="24"/>
        </w:rPr>
        <w:t>PROFESSIONAL SUMMARY:</w:t>
      </w:r>
    </w:p>
    <w:p>
      <w:pPr>
        <w:spacing w:line="291" w:lineRule="exact"/>
        <w:rPr>
          <w:sz w:val="24"/>
          <w:szCs w:val="24"/>
        </w:rPr>
      </w:pPr>
    </w:p>
    <w:p>
      <w:pPr>
        <w:spacing w:line="265" w:lineRule="auto"/>
        <w:ind w:left="120" w:right="460"/>
        <w:jc w:val="both"/>
        <w:rPr>
          <w:sz w:val="24"/>
          <w:szCs w:val="24"/>
        </w:rPr>
      </w:pPr>
      <w:r>
        <w:rPr>
          <w:rFonts w:ascii="Calibri" w:hAnsi="Calibri" w:eastAsia="Calibri" w:cs="Calibri"/>
          <w:b/>
          <w:bCs/>
          <w:sz w:val="24"/>
          <w:szCs w:val="24"/>
        </w:rPr>
        <w:t>Marketing Manager with 26 years’ experience in Industrial Oilfield products of which 18 years in Oman. Expertise in Marketing Operations, customer relationship, supply chain management as well as in developing, implementing and evaluating Strategies and Policies to address organizations’ evolving requirements.</w:t>
      </w:r>
    </w:p>
    <w:p>
      <w:pPr>
        <w:ind w:left="120"/>
        <w:rPr>
          <w:rFonts w:ascii="Calibri" w:hAnsi="Calibri" w:eastAsia="Calibri" w:cs="Calibri"/>
          <w:b/>
          <w:bCs/>
          <w:color w:val="4F81BD"/>
          <w:sz w:val="24"/>
          <w:szCs w:val="24"/>
        </w:rPr>
      </w:pPr>
    </w:p>
    <w:p>
      <w:pPr>
        <w:ind w:left="120"/>
        <w:rPr>
          <w:color w:val="0070C0"/>
          <w:sz w:val="20"/>
          <w:szCs w:val="20"/>
        </w:rPr>
      </w:pPr>
      <w:r>
        <w:rPr>
          <w:rFonts w:ascii="Calibri" w:hAnsi="Calibri" w:eastAsia="Calibri" w:cs="Calibri"/>
          <w:b/>
          <w:bCs/>
          <w:color w:val="0070C0"/>
          <w:sz w:val="24"/>
          <w:szCs w:val="24"/>
        </w:rPr>
        <w:t>CORE SKILLS:</w:t>
      </w:r>
    </w:p>
    <w:p>
      <w:pPr>
        <w:spacing w:line="243" w:lineRule="exact"/>
        <w:rPr>
          <w:sz w:val="24"/>
          <w:szCs w:val="24"/>
        </w:rPr>
      </w:pPr>
      <w:r>
        <w:rPr>
          <w:sz w:val="24"/>
          <w:szCs w:val="24"/>
        </w:rPr>
        <mc:AlternateContent>
          <mc:Choice Requires="wps">
            <w:drawing>
              <wp:anchor distT="0" distB="0" distL="114300" distR="114300" simplePos="0" relativeHeight="251660288" behindDoc="1" locked="0" layoutInCell="0" allowOverlap="1">
                <wp:simplePos x="0" y="0"/>
                <wp:positionH relativeFrom="column">
                  <wp:posOffset>104775</wp:posOffset>
                </wp:positionH>
                <wp:positionV relativeFrom="paragraph">
                  <wp:posOffset>114300</wp:posOffset>
                </wp:positionV>
                <wp:extent cx="5715000" cy="0"/>
                <wp:effectExtent l="0" t="0" r="0" b="0"/>
                <wp:wrapNone/>
                <wp:docPr id="3" name="Shape 3"/>
                <wp:cNvGraphicFramePr/>
                <a:graphic xmlns:a="http://schemas.openxmlformats.org/drawingml/2006/main">
                  <a:graphicData uri="http://schemas.microsoft.com/office/word/2010/wordprocessingShape">
                    <wps:wsp>
                      <wps:cNvCnPr/>
                      <wps:spPr>
                        <a:xfrm>
                          <a:off x="0" y="0"/>
                          <a:ext cx="5715000" cy="0"/>
                        </a:xfrm>
                        <a:prstGeom prst="line">
                          <a:avLst/>
                        </a:prstGeom>
                        <a:solidFill>
                          <a:srgbClr val="FFFFFF"/>
                        </a:solidFill>
                        <a:ln w="25400">
                          <a:solidFill>
                            <a:srgbClr val="000000"/>
                          </a:solidFill>
                          <a:miter lim="800000"/>
                        </a:ln>
                      </wps:spPr>
                      <wps:bodyPr/>
                    </wps:wsp>
                  </a:graphicData>
                </a:graphic>
              </wp:anchor>
            </w:drawing>
          </mc:Choice>
          <mc:Fallback>
            <w:pict>
              <v:line id="Shape 3" o:spid="_x0000_s1026" o:spt="20" style="position:absolute;left:0pt;margin-left:8.25pt;margin-top:9pt;height:0pt;width:450pt;z-index:-251656192;mso-width-relative:page;mso-height-relative:page;" fillcolor="#FFFFFF" filled="t" stroked="t" coordsize="21600,21600" o:allowincell="f" o:gfxdata="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v+do1AAAAAgB&#10;AAAPAAAAAAAAAAEAIAAAACIAAABkcnMvZG93bnJldi54bWxQSwECFAAUAAAACACHTuJApVuFja0B&#10;AACXAwAADgAAAAAAAAABACAAAAAjAQAAZHJzL2Uyb0RvYy54bWxQSwUGAAAAAAYABgBZAQAAQgUA&#10;AAAA&#10;">
                <v:fill on="t" focussize="0,0"/>
                <v:stroke weight="2pt" color="#000000" miterlimit="8" joinstyle="miter"/>
                <v:imagedata o:title=""/>
                <o:lock v:ext="edit" aspectratio="f"/>
              </v:line>
            </w:pict>
          </mc:Fallback>
        </mc:AlternateContent>
      </w:r>
    </w:p>
    <w:tbl>
      <w:tblPr>
        <w:tblStyle w:val="3"/>
        <w:tblW w:w="0" w:type="auto"/>
        <w:tblInd w:w="480" w:type="dxa"/>
        <w:tblLayout w:type="fixed"/>
        <w:tblCellMar>
          <w:top w:w="0" w:type="dxa"/>
          <w:left w:w="0" w:type="dxa"/>
          <w:bottom w:w="0" w:type="dxa"/>
          <w:right w:w="0" w:type="dxa"/>
        </w:tblCellMar>
      </w:tblPr>
      <w:tblGrid>
        <w:gridCol w:w="240"/>
        <w:gridCol w:w="3880"/>
        <w:gridCol w:w="980"/>
        <w:gridCol w:w="2500"/>
      </w:tblGrid>
      <w:tr>
        <w:tblPrEx>
          <w:tblCellMar>
            <w:top w:w="0" w:type="dxa"/>
            <w:left w:w="0" w:type="dxa"/>
            <w:bottom w:w="0" w:type="dxa"/>
            <w:right w:w="0" w:type="dxa"/>
          </w:tblCellMar>
        </w:tblPrEx>
        <w:trPr>
          <w:trHeight w:val="304"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sz w:val="20"/>
                <w:szCs w:val="20"/>
              </w:rPr>
            </w:pPr>
            <w:r>
              <w:rPr>
                <w:rFonts w:ascii="Calibri" w:hAnsi="Calibri" w:eastAsia="Calibri" w:cs="Calibri"/>
                <w:sz w:val="24"/>
                <w:szCs w:val="24"/>
              </w:rPr>
              <w:t>Teamwork</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pPr>
              <w:rPr>
                <w:sz w:val="20"/>
                <w:szCs w:val="20"/>
              </w:rPr>
            </w:pPr>
            <w:r>
              <w:rPr>
                <w:rFonts w:ascii="Calibri" w:hAnsi="Calibri" w:eastAsia="Calibri" w:cs="Calibri"/>
                <w:sz w:val="24"/>
                <w:szCs w:val="24"/>
              </w:rPr>
              <w:t>Business Development</w:t>
            </w:r>
          </w:p>
        </w:tc>
      </w:tr>
      <w:tr>
        <w:tblPrEx>
          <w:tblCellMar>
            <w:top w:w="0" w:type="dxa"/>
            <w:left w:w="0" w:type="dxa"/>
            <w:bottom w:w="0" w:type="dxa"/>
            <w:right w:w="0" w:type="dxa"/>
          </w:tblCellMar>
        </w:tblPrEx>
        <w:trPr>
          <w:trHeight w:val="307"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sz w:val="20"/>
                <w:szCs w:val="20"/>
              </w:rPr>
            </w:pPr>
            <w:r>
              <w:rPr>
                <w:rFonts w:ascii="Calibri" w:hAnsi="Calibri" w:eastAsia="Calibri" w:cs="Calibri"/>
                <w:sz w:val="24"/>
                <w:szCs w:val="24"/>
              </w:rPr>
              <w:t xml:space="preserve">Communication and networking </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pPr>
              <w:rPr>
                <w:sz w:val="20"/>
                <w:szCs w:val="20"/>
              </w:rPr>
            </w:pPr>
            <w:r>
              <w:rPr>
                <w:rFonts w:ascii="Calibri" w:hAnsi="Calibri" w:eastAsia="Calibri" w:cs="Calibri"/>
                <w:sz w:val="24"/>
                <w:szCs w:val="24"/>
              </w:rPr>
              <w:t xml:space="preserve">Management Reporting </w:t>
            </w:r>
          </w:p>
        </w:tc>
      </w:tr>
      <w:tr>
        <w:tblPrEx>
          <w:tblCellMar>
            <w:top w:w="0" w:type="dxa"/>
            <w:left w:w="0" w:type="dxa"/>
            <w:bottom w:w="0" w:type="dxa"/>
            <w:right w:w="0" w:type="dxa"/>
          </w:tblCellMar>
        </w:tblPrEx>
        <w:trPr>
          <w:trHeight w:val="305"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sz w:val="20"/>
                <w:szCs w:val="20"/>
              </w:rPr>
            </w:pPr>
            <w:r>
              <w:rPr>
                <w:rFonts w:ascii="Calibri" w:hAnsi="Calibri" w:eastAsia="Calibri" w:cs="Calibri"/>
                <w:sz w:val="24"/>
                <w:szCs w:val="24"/>
              </w:rPr>
              <w:t>Problem solving</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r>
              <w:rPr>
                <w:rFonts w:ascii="Calibri" w:hAnsi="Calibri" w:eastAsia="Calibri" w:cs="Calibri"/>
              </w:rPr>
              <w:t>Adaptability</w:t>
            </w:r>
          </w:p>
        </w:tc>
      </w:tr>
      <w:tr>
        <w:tblPrEx>
          <w:tblCellMar>
            <w:top w:w="0" w:type="dxa"/>
            <w:left w:w="0" w:type="dxa"/>
            <w:bottom w:w="0" w:type="dxa"/>
            <w:right w:w="0" w:type="dxa"/>
          </w:tblCellMar>
        </w:tblPrEx>
        <w:trPr>
          <w:trHeight w:val="304"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sz w:val="20"/>
                <w:szCs w:val="20"/>
              </w:rPr>
            </w:pPr>
            <w:r>
              <w:rPr>
                <w:rFonts w:ascii="Calibri" w:hAnsi="Calibri" w:eastAsia="Calibri" w:cs="Calibri"/>
                <w:sz w:val="24"/>
                <w:szCs w:val="24"/>
              </w:rPr>
              <w:t>Procurement skills of special products</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pPr>
              <w:rPr>
                <w:sz w:val="20"/>
                <w:szCs w:val="20"/>
              </w:rPr>
            </w:pPr>
            <w:r>
              <w:rPr>
                <w:rFonts w:ascii="Calibri" w:hAnsi="Calibri" w:eastAsia="Calibri" w:cs="Calibri"/>
                <w:sz w:val="24"/>
                <w:szCs w:val="24"/>
              </w:rPr>
              <w:t xml:space="preserve">Organizational planning </w:t>
            </w:r>
          </w:p>
        </w:tc>
      </w:tr>
      <w:tr>
        <w:tblPrEx>
          <w:tblCellMar>
            <w:top w:w="0" w:type="dxa"/>
            <w:left w:w="0" w:type="dxa"/>
            <w:bottom w:w="0" w:type="dxa"/>
            <w:right w:w="0" w:type="dxa"/>
          </w:tblCellMar>
        </w:tblPrEx>
        <w:trPr>
          <w:trHeight w:val="307"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rFonts w:ascii="Calibri" w:hAnsi="Calibri" w:cs="Calibri"/>
                <w:sz w:val="24"/>
                <w:szCs w:val="24"/>
              </w:rPr>
            </w:pPr>
            <w:r>
              <w:rPr>
                <w:rFonts w:ascii="Calibri" w:hAnsi="Calibri" w:cs="Calibri"/>
                <w:sz w:val="24"/>
                <w:szCs w:val="24"/>
              </w:rPr>
              <w:t>Understand buyer needs</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pPr>
              <w:rPr>
                <w:sz w:val="20"/>
                <w:szCs w:val="20"/>
              </w:rPr>
            </w:pPr>
            <w:r>
              <w:rPr>
                <w:rFonts w:ascii="Calibri" w:hAnsi="Calibri" w:eastAsia="Calibri" w:cs="Calibri"/>
                <w:sz w:val="24"/>
                <w:szCs w:val="24"/>
              </w:rPr>
              <w:t xml:space="preserve">Customer Relations </w:t>
            </w:r>
          </w:p>
        </w:tc>
      </w:tr>
      <w:tr>
        <w:tblPrEx>
          <w:tblCellMar>
            <w:top w:w="0" w:type="dxa"/>
            <w:left w:w="0" w:type="dxa"/>
            <w:bottom w:w="0" w:type="dxa"/>
            <w:right w:w="0" w:type="dxa"/>
          </w:tblCellMar>
        </w:tblPrEx>
        <w:trPr>
          <w:trHeight w:val="305" w:hRule="atLeast"/>
        </w:trPr>
        <w:tc>
          <w:tcPr>
            <w:tcW w:w="240" w:type="dxa"/>
            <w:vAlign w:val="bottom"/>
          </w:tcPr>
          <w:p>
            <w:pPr>
              <w:rPr>
                <w:sz w:val="20"/>
                <w:szCs w:val="20"/>
              </w:rPr>
            </w:pPr>
            <w:r>
              <w:rPr>
                <w:rFonts w:ascii="Symbol" w:hAnsi="Symbol" w:eastAsia="Symbol" w:cs="Symbol"/>
                <w:sz w:val="24"/>
                <w:szCs w:val="24"/>
              </w:rPr>
              <w:t></w:t>
            </w:r>
          </w:p>
        </w:tc>
        <w:tc>
          <w:tcPr>
            <w:tcW w:w="3880" w:type="dxa"/>
            <w:vAlign w:val="bottom"/>
          </w:tcPr>
          <w:p>
            <w:pPr>
              <w:ind w:left="120"/>
              <w:rPr>
                <w:sz w:val="20"/>
                <w:szCs w:val="20"/>
              </w:rPr>
            </w:pPr>
            <w:r>
              <w:rPr>
                <w:rFonts w:ascii="Calibri" w:hAnsi="Calibri" w:eastAsia="Calibri" w:cs="Calibri"/>
                <w:sz w:val="24"/>
                <w:szCs w:val="24"/>
              </w:rPr>
              <w:t>Team Management &amp; Utilization</w:t>
            </w:r>
          </w:p>
        </w:tc>
        <w:tc>
          <w:tcPr>
            <w:tcW w:w="980" w:type="dxa"/>
            <w:vAlign w:val="bottom"/>
          </w:tcPr>
          <w:p>
            <w:pPr>
              <w:ind w:left="760"/>
              <w:rPr>
                <w:sz w:val="20"/>
                <w:szCs w:val="20"/>
              </w:rPr>
            </w:pPr>
            <w:r>
              <w:rPr>
                <w:rFonts w:ascii="Symbol" w:hAnsi="Symbol" w:eastAsia="Symbol" w:cs="Symbol"/>
                <w:sz w:val="24"/>
                <w:szCs w:val="24"/>
              </w:rPr>
              <w:t></w:t>
            </w:r>
          </w:p>
        </w:tc>
        <w:tc>
          <w:tcPr>
            <w:tcW w:w="2500" w:type="dxa"/>
            <w:vAlign w:val="bottom"/>
          </w:tcPr>
          <w:p>
            <w:pPr>
              <w:rPr>
                <w:sz w:val="20"/>
                <w:szCs w:val="20"/>
              </w:rPr>
            </w:pPr>
            <w:r>
              <w:rPr>
                <w:rFonts w:ascii="Calibri" w:hAnsi="Calibri" w:eastAsia="Calibri" w:cs="Calibri"/>
                <w:sz w:val="24"/>
                <w:szCs w:val="24"/>
              </w:rPr>
              <w:t>Willing to learn</w:t>
            </w:r>
          </w:p>
        </w:tc>
      </w:tr>
    </w:tbl>
    <w:p>
      <w:pPr>
        <w:spacing w:line="333" w:lineRule="exact"/>
        <w:rPr>
          <w:sz w:val="20"/>
          <w:szCs w:val="20"/>
        </w:rPr>
      </w:pPr>
    </w:p>
    <w:p>
      <w:pPr>
        <w:rPr>
          <w:color w:val="0070C0"/>
          <w:sz w:val="20"/>
          <w:szCs w:val="20"/>
        </w:rPr>
      </w:pPr>
      <w:r>
        <w:rPr>
          <w:rFonts w:ascii="Calibri" w:hAnsi="Calibri" w:eastAsia="Calibri" w:cs="Calibri"/>
          <w:b/>
          <w:bCs/>
          <w:color w:val="0070C0"/>
          <w:sz w:val="24"/>
          <w:szCs w:val="24"/>
        </w:rPr>
        <w:t>EXPERIENCE DETAILS:</w:t>
      </w:r>
    </w:p>
    <w:p>
      <w:pPr>
        <w:spacing w:line="200" w:lineRule="exact"/>
        <w:rPr>
          <w:sz w:val="20"/>
          <w:szCs w:val="20"/>
        </w:rPr>
      </w:pPr>
      <w:r>
        <w:rPr>
          <w:sz w:val="20"/>
          <w:szCs w:val="20"/>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227330</wp:posOffset>
                </wp:positionV>
                <wp:extent cx="5731510" cy="0"/>
                <wp:effectExtent l="0" t="0" r="0" b="0"/>
                <wp:wrapNone/>
                <wp:docPr id="4" name="Shape 4"/>
                <wp:cNvGraphicFramePr/>
                <a:graphic xmlns:a="http://schemas.openxmlformats.org/drawingml/2006/main">
                  <a:graphicData uri="http://schemas.microsoft.com/office/word/2010/wordprocessingShape">
                    <wps:wsp>
                      <wps:cNvCnPr/>
                      <wps:spPr>
                        <a:xfrm>
                          <a:off x="0" y="0"/>
                          <a:ext cx="5731510" cy="0"/>
                        </a:xfrm>
                        <a:prstGeom prst="line">
                          <a:avLst/>
                        </a:prstGeom>
                        <a:solidFill>
                          <a:srgbClr val="FFFFFF"/>
                        </a:solidFill>
                        <a:ln w="19684">
                          <a:solidFill>
                            <a:srgbClr val="000000"/>
                          </a:solidFill>
                          <a:miter lim="800000"/>
                        </a:ln>
                      </wps:spPr>
                      <wps:bodyPr/>
                    </wps:wsp>
                  </a:graphicData>
                </a:graphic>
              </wp:anchor>
            </w:drawing>
          </mc:Choice>
          <mc:Fallback>
            <w:pict>
              <v:line id="Shape 4" o:spid="_x0000_s1026" o:spt="20" style="position:absolute;left:0pt;margin-left:0pt;margin-top:17.9pt;height:0pt;width:451.3pt;z-index:-251655168;mso-width-relative:page;mso-height-relative:page;" fillcolor="#FFFFFF" filled="t" stroked="t" coordsize="21600,21600" o:allowincell="f" o:gfxdata="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7+Bq9UA&#10;AAAGAQAADwAAAAAAAAABACAAAAAiAAAAZHJzL2Rvd25yZXYueG1sUEsBAhQAFAAAAAgAh07iQN8o&#10;Gm6wAQAAlwMAAA4AAAAAAAAAAQAgAAAAJAEAAGRycy9lMm9Eb2MueG1sUEsFBgAAAAAGAAYAWQEA&#10;AEYFAAAAAA==&#10;">
                <v:fill on="t" focussize="0,0"/>
                <v:stroke weight="1.54992125984252pt" color="#000000" miterlimit="8" joinstyle="miter"/>
                <v:imagedata o:title=""/>
                <o:lock v:ext="edit" aspectratio="f"/>
              </v:line>
            </w:pict>
          </mc:Fallback>
        </mc:AlternateContent>
      </w:r>
    </w:p>
    <w:p>
      <w:pPr>
        <w:spacing w:line="315" w:lineRule="exact"/>
        <w:jc w:val="both"/>
        <w:rPr>
          <w:sz w:val="20"/>
          <w:szCs w:val="20"/>
        </w:rPr>
      </w:pPr>
    </w:p>
    <w:p>
      <w:pPr>
        <w:pStyle w:val="7"/>
        <w:spacing w:line="332" w:lineRule="auto"/>
        <w:ind w:left="0" w:leftChars="0" w:right="1580" w:firstLine="0" w:firstLineChars="0"/>
        <w:rPr>
          <w:rFonts w:hint="default" w:ascii="Calibri" w:hAnsi="Calibri" w:cs="Calibri"/>
          <w:b/>
          <w:bCs/>
          <w:color w:val="2E75B6" w:themeColor="accent5" w:themeShade="BF"/>
          <w:sz w:val="24"/>
          <w:szCs w:val="24"/>
          <w:lang w:val="en-US"/>
        </w:rPr>
      </w:pPr>
    </w:p>
    <w:p>
      <w:pPr>
        <w:pStyle w:val="7"/>
        <w:spacing w:line="332" w:lineRule="auto"/>
        <w:ind w:left="0" w:leftChars="0" w:right="1580" w:firstLine="0" w:firstLineChars="0"/>
        <w:rPr>
          <w:rFonts w:hint="default" w:ascii="Calibri" w:hAnsi="Calibri" w:cs="Calibri"/>
          <w:b/>
          <w:bCs/>
          <w:color w:val="2E75B6" w:themeColor="accent5" w:themeShade="BF"/>
          <w:sz w:val="24"/>
          <w:szCs w:val="24"/>
          <w:lang w:val="en-US"/>
        </w:rPr>
      </w:pPr>
      <w:r>
        <w:rPr>
          <w:rFonts w:hint="default" w:ascii="Calibri" w:hAnsi="Calibri" w:cs="Calibri"/>
          <w:b/>
          <w:bCs/>
          <w:color w:val="2E75B6" w:themeColor="accent5" w:themeShade="BF"/>
          <w:sz w:val="24"/>
          <w:szCs w:val="24"/>
          <w:lang w:val="en-US"/>
        </w:rPr>
        <w:t>AREA SALES MANAGER ( SEPT 2022 - PRESENT)</w:t>
      </w:r>
    </w:p>
    <w:p>
      <w:pPr>
        <w:keepNext w:val="0"/>
        <w:keepLines w:val="0"/>
        <w:widowControl/>
        <w:suppressLineNumbers w:val="0"/>
        <w:shd w:val="clear" w:fill="FFFFFF"/>
        <w:ind w:left="0" w:firstLine="0"/>
        <w:jc w:val="left"/>
        <w:rPr>
          <w:rFonts w:hint="default" w:ascii="Calibri" w:hAnsi="Calibri" w:cs="Calibri"/>
          <w:i w:val="0"/>
          <w:iCs w:val="0"/>
          <w:caps w:val="0"/>
          <w:color w:val="2E75B6" w:themeColor="accent5" w:themeShade="BF"/>
          <w:spacing w:val="0"/>
          <w:sz w:val="24"/>
          <w:szCs w:val="24"/>
        </w:rPr>
      </w:pPr>
      <w:r>
        <w:rPr>
          <w:rFonts w:hint="default" w:ascii="Calibri" w:hAnsi="Calibri" w:cs="Calibri"/>
          <w:b/>
          <w:bCs/>
          <w:color w:val="2E75B6" w:themeColor="accent5" w:themeShade="BF"/>
          <w:sz w:val="24"/>
          <w:szCs w:val="24"/>
          <w:lang w:val="en-US"/>
        </w:rPr>
        <w:t xml:space="preserve">AIPL ZORRO PVT LTD, </w:t>
      </w:r>
      <w:r>
        <w:rPr>
          <w:rFonts w:hint="default" w:ascii="Calibri" w:hAnsi="Calibri" w:eastAsia="SimSun" w:cs="Calibri"/>
          <w:b/>
          <w:bCs/>
          <w:i w:val="0"/>
          <w:iCs w:val="0"/>
          <w:caps w:val="0"/>
          <w:color w:val="2E75B6" w:themeColor="accent5" w:themeShade="BF"/>
          <w:spacing w:val="0"/>
          <w:kern w:val="0"/>
          <w:sz w:val="24"/>
          <w:szCs w:val="24"/>
          <w:shd w:val="clear" w:fill="FFFFFF"/>
          <w:lang w:val="en-US" w:eastAsia="zh-CN" w:bidi="ar"/>
        </w:rPr>
        <w:t>M-21, Badli Industrial Area,Gate No.4,</w:t>
      </w:r>
    </w:p>
    <w:p>
      <w:pPr>
        <w:keepNext w:val="0"/>
        <w:keepLines w:val="0"/>
        <w:widowControl/>
        <w:suppressLineNumbers w:val="0"/>
        <w:shd w:val="clear" w:fill="FFFFFF"/>
        <w:ind w:left="0" w:firstLine="0"/>
        <w:jc w:val="left"/>
        <w:rPr>
          <w:rFonts w:hint="default" w:ascii="Calibri" w:hAnsi="Calibri" w:eastAsia="SimSun" w:cs="Calibri"/>
          <w:b/>
          <w:bCs/>
          <w:i w:val="0"/>
          <w:iCs w:val="0"/>
          <w:caps w:val="0"/>
          <w:color w:val="2E75B6" w:themeColor="accent5" w:themeShade="BF"/>
          <w:spacing w:val="0"/>
          <w:kern w:val="0"/>
          <w:sz w:val="24"/>
          <w:szCs w:val="24"/>
          <w:shd w:val="clear" w:fill="FFFFFF"/>
          <w:lang w:val="en-US" w:eastAsia="zh-CN" w:bidi="ar"/>
        </w:rPr>
      </w:pPr>
      <w:r>
        <w:rPr>
          <w:rFonts w:hint="default" w:ascii="Calibri" w:hAnsi="Calibri" w:eastAsia="SimSun" w:cs="Calibri"/>
          <w:b/>
          <w:bCs/>
          <w:i w:val="0"/>
          <w:iCs w:val="0"/>
          <w:caps w:val="0"/>
          <w:color w:val="2E75B6" w:themeColor="accent5" w:themeShade="BF"/>
          <w:spacing w:val="0"/>
          <w:kern w:val="0"/>
          <w:sz w:val="24"/>
          <w:szCs w:val="24"/>
          <w:shd w:val="clear" w:fill="FFFFFF"/>
          <w:lang w:val="en-US" w:eastAsia="zh-CN" w:bidi="ar"/>
        </w:rPr>
        <w:t>Phase 1,New Delhi-110042</w:t>
      </w:r>
    </w:p>
    <w:p>
      <w:pPr>
        <w:keepNext w:val="0"/>
        <w:keepLines w:val="0"/>
        <w:widowControl/>
        <w:suppressLineNumbers w:val="0"/>
        <w:shd w:val="clear" w:fill="FFFFFF"/>
        <w:jc w:val="left"/>
        <w:rPr>
          <w:rFonts w:hint="default" w:ascii="Calibri" w:hAnsi="Calibri" w:eastAsia="SimSun" w:cs="Calibri"/>
          <w:b/>
          <w:bCs/>
          <w:i w:val="0"/>
          <w:iCs w:val="0"/>
          <w:caps w:val="0"/>
          <w:color w:val="2E75B6" w:themeColor="accent5" w:themeShade="BF"/>
          <w:spacing w:val="0"/>
          <w:kern w:val="0"/>
          <w:sz w:val="24"/>
          <w:szCs w:val="24"/>
          <w:shd w:val="clear" w:fill="FFFFFF"/>
          <w:lang w:val="en-US" w:eastAsia="zh-CN" w:bidi="ar"/>
        </w:rPr>
      </w:pP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lang w:val="en-US"/>
        </w:rPr>
      </w:pPr>
      <w:r>
        <w:rPr>
          <w:rFonts w:hint="default" w:ascii="Calibri" w:hAnsi="Calibri" w:eastAsia="Helvetica" w:cs="Calibri"/>
          <w:i w:val="0"/>
          <w:iCs w:val="0"/>
          <w:caps w:val="0"/>
          <w:color w:val="333333"/>
          <w:spacing w:val="0"/>
          <w:sz w:val="24"/>
          <w:szCs w:val="24"/>
          <w:shd w:val="clear" w:fill="FFFFFF"/>
        </w:rPr>
        <w:t xml:space="preserve">Maintaining and increasing sales of  </w:t>
      </w:r>
      <w:bookmarkStart w:id="1" w:name="_GoBack"/>
      <w:bookmarkEnd w:id="1"/>
      <w:r>
        <w:rPr>
          <w:rFonts w:hint="default" w:ascii="Calibri" w:hAnsi="Calibri" w:eastAsia="Helvetica" w:cs="Calibri"/>
          <w:i w:val="0"/>
          <w:iCs w:val="0"/>
          <w:caps w:val="0"/>
          <w:color w:val="333333"/>
          <w:spacing w:val="0"/>
          <w:sz w:val="24"/>
          <w:szCs w:val="24"/>
          <w:shd w:val="clear" w:fill="FFFFFF"/>
        </w:rPr>
        <w:t>company products</w:t>
      </w:r>
      <w:r>
        <w:rPr>
          <w:rFonts w:hint="default" w:ascii="Calibri" w:hAnsi="Calibri" w:eastAsia="Helvetica" w:cs="Calibri"/>
          <w:i w:val="0"/>
          <w:iCs w:val="0"/>
          <w:caps w:val="0"/>
          <w:color w:val="333333"/>
          <w:spacing w:val="0"/>
          <w:sz w:val="24"/>
          <w:szCs w:val="24"/>
          <w:shd w:val="clear" w:fill="FFFFFF"/>
          <w:lang w:val="en-US"/>
        </w:rPr>
        <w:t xml:space="preserve"> NAMED ABRO’.</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Establishing, maintaining and expanding customer base</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Servicing the needs of existing customers</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Increasing business opportunities through various routes to market</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lang w:val="en-US"/>
        </w:rPr>
      </w:pPr>
      <w:r>
        <w:rPr>
          <w:rFonts w:hint="default" w:ascii="Calibri" w:hAnsi="Calibri" w:eastAsia="Helvetica" w:cs="Calibri"/>
          <w:i w:val="0"/>
          <w:iCs w:val="0"/>
          <w:caps w:val="0"/>
          <w:color w:val="333333"/>
          <w:spacing w:val="0"/>
          <w:sz w:val="24"/>
          <w:szCs w:val="24"/>
          <w:shd w:val="clear" w:fill="FFFFFF"/>
        </w:rPr>
        <w:t>Setting sales targets for individual reps and team as a whole</w:t>
      </w:r>
      <w:r>
        <w:rPr>
          <w:rFonts w:hint="default" w:ascii="Calibri" w:hAnsi="Calibri" w:eastAsia="Helvetica" w:cs="Calibri"/>
          <w:i w:val="0"/>
          <w:iCs w:val="0"/>
          <w:caps w:val="0"/>
          <w:color w:val="333333"/>
          <w:spacing w:val="0"/>
          <w:sz w:val="24"/>
          <w:szCs w:val="24"/>
          <w:shd w:val="clear" w:fill="FFFFFF"/>
          <w:lang w:val="en-US"/>
        </w:rPr>
        <w:t>.</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Monitoring team’s performance and motivating them to reach targets</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 xml:space="preserve">Compiling and </w:t>
      </w:r>
      <w:r>
        <w:rPr>
          <w:rFonts w:hint="default" w:ascii="Calibri" w:hAnsi="Calibri" w:eastAsia="Helvetica" w:cs="Calibri"/>
          <w:i w:val="0"/>
          <w:iCs w:val="0"/>
          <w:caps w:val="0"/>
          <w:color w:val="333333"/>
          <w:spacing w:val="0"/>
          <w:sz w:val="24"/>
          <w:szCs w:val="24"/>
          <w:shd w:val="clear" w:fill="FFFFFF"/>
          <w:lang w:val="en-US"/>
        </w:rPr>
        <w:t>analyzing</w:t>
      </w:r>
      <w:r>
        <w:rPr>
          <w:rFonts w:hint="default" w:ascii="Calibri" w:hAnsi="Calibri" w:eastAsia="Helvetica" w:cs="Calibri"/>
          <w:i w:val="0"/>
          <w:iCs w:val="0"/>
          <w:caps w:val="0"/>
          <w:color w:val="333333"/>
          <w:spacing w:val="0"/>
          <w:sz w:val="24"/>
          <w:szCs w:val="24"/>
          <w:shd w:val="clear" w:fill="FFFFFF"/>
        </w:rPr>
        <w:t xml:space="preserve"> sales figures</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Collecting customer feedback and market research</w:t>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auto"/>
          <w:spacing w:val="0"/>
          <w:sz w:val="24"/>
          <w:szCs w:val="24"/>
          <w:u w:val="none"/>
          <w:shd w:val="clear" w:fill="FFFFFF"/>
        </w:rPr>
      </w:pPr>
      <w:r>
        <w:rPr>
          <w:rFonts w:hint="default" w:ascii="Calibri" w:hAnsi="Calibri" w:eastAsia="Helvetica" w:cs="Calibri"/>
          <w:i w:val="0"/>
          <w:iCs w:val="0"/>
          <w:caps w:val="0"/>
          <w:color w:val="333333"/>
          <w:spacing w:val="0"/>
          <w:sz w:val="24"/>
          <w:szCs w:val="24"/>
          <w:shd w:val="clear" w:fill="FFFFFF"/>
        </w:rPr>
        <w:t>Reporting to</w:t>
      </w:r>
      <w:r>
        <w:rPr>
          <w:rFonts w:hint="default" w:ascii="Calibri" w:hAnsi="Calibri" w:eastAsia="Helvetica" w:cs="Calibri"/>
          <w:i w:val="0"/>
          <w:iCs w:val="0"/>
          <w:caps w:val="0"/>
          <w:color w:val="auto"/>
          <w:spacing w:val="0"/>
          <w:sz w:val="24"/>
          <w:szCs w:val="24"/>
          <w:shd w:val="clear" w:fill="FFFFFF"/>
        </w:rPr>
        <w:t> </w:t>
      </w:r>
      <w:r>
        <w:rPr>
          <w:rFonts w:hint="default" w:ascii="Calibri" w:hAnsi="Calibri" w:eastAsia="Helvetica" w:cs="Calibri"/>
          <w:i w:val="0"/>
          <w:iCs w:val="0"/>
          <w:caps w:val="0"/>
          <w:color w:val="auto"/>
          <w:spacing w:val="0"/>
          <w:sz w:val="24"/>
          <w:szCs w:val="24"/>
          <w:u w:val="none"/>
          <w:shd w:val="clear" w:fill="FFFFFF"/>
        </w:rPr>
        <w:fldChar w:fldCharType="begin"/>
      </w:r>
      <w:r>
        <w:rPr>
          <w:rFonts w:hint="default" w:ascii="Calibri" w:hAnsi="Calibri" w:eastAsia="Helvetica" w:cs="Calibri"/>
          <w:i w:val="0"/>
          <w:iCs w:val="0"/>
          <w:caps w:val="0"/>
          <w:color w:val="auto"/>
          <w:spacing w:val="0"/>
          <w:sz w:val="24"/>
          <w:szCs w:val="24"/>
          <w:u w:val="none"/>
          <w:shd w:val="clear" w:fill="FFFFFF"/>
        </w:rPr>
        <w:instrText xml:space="preserve"> HYPERLINK "https://www.totaljobs.com/advice/sales-director-job-description" </w:instrText>
      </w:r>
      <w:r>
        <w:rPr>
          <w:rFonts w:hint="default" w:ascii="Calibri" w:hAnsi="Calibri" w:eastAsia="Helvetica" w:cs="Calibri"/>
          <w:i w:val="0"/>
          <w:iCs w:val="0"/>
          <w:caps w:val="0"/>
          <w:color w:val="auto"/>
          <w:spacing w:val="0"/>
          <w:sz w:val="24"/>
          <w:szCs w:val="24"/>
          <w:u w:val="none"/>
          <w:shd w:val="clear" w:fill="FFFFFF"/>
        </w:rPr>
        <w:fldChar w:fldCharType="separate"/>
      </w:r>
      <w:r>
        <w:rPr>
          <w:rStyle w:val="6"/>
          <w:rFonts w:hint="default" w:ascii="Calibri" w:hAnsi="Calibri" w:eastAsia="Helvetica" w:cs="Calibri"/>
          <w:i w:val="0"/>
          <w:iCs w:val="0"/>
          <w:caps w:val="0"/>
          <w:color w:val="auto"/>
          <w:spacing w:val="0"/>
          <w:sz w:val="24"/>
          <w:szCs w:val="24"/>
          <w:u w:val="none"/>
          <w:shd w:val="clear" w:fill="FFFFFF"/>
        </w:rPr>
        <w:t>senior managers</w:t>
      </w:r>
      <w:r>
        <w:rPr>
          <w:rFonts w:hint="default" w:ascii="Calibri" w:hAnsi="Calibri" w:eastAsia="Helvetica" w:cs="Calibri"/>
          <w:i w:val="0"/>
          <w:iCs w:val="0"/>
          <w:caps w:val="0"/>
          <w:color w:val="auto"/>
          <w:spacing w:val="0"/>
          <w:sz w:val="24"/>
          <w:szCs w:val="24"/>
          <w:u w:val="none"/>
          <w:shd w:val="clear" w:fill="FFFFFF"/>
        </w:rPr>
        <w:fldChar w:fldCharType="end"/>
      </w:r>
    </w:p>
    <w:p>
      <w:pPr>
        <w:keepNext w:val="0"/>
        <w:keepLines w:val="0"/>
        <w:widowControl/>
        <w:numPr>
          <w:ilvl w:val="0"/>
          <w:numId w:val="1"/>
        </w:numPr>
        <w:suppressLineNumbers w:val="0"/>
        <w:shd w:val="clear" w:fill="FFFFFF"/>
        <w:tabs>
          <w:tab w:val="clear" w:pos="420"/>
        </w:tabs>
        <w:ind w:left="420" w:leftChars="0" w:hanging="420" w:firstLineChars="0"/>
        <w:jc w:val="left"/>
        <w:rPr>
          <w:rFonts w:hint="default" w:ascii="Calibri" w:hAnsi="Calibri" w:eastAsia="Helvetica" w:cs="Calibri"/>
          <w:i w:val="0"/>
          <w:iCs w:val="0"/>
          <w:caps w:val="0"/>
          <w:color w:val="333333"/>
          <w:spacing w:val="0"/>
          <w:sz w:val="24"/>
          <w:szCs w:val="24"/>
          <w:shd w:val="clear" w:fill="FFFFFF"/>
        </w:rPr>
      </w:pPr>
      <w:r>
        <w:rPr>
          <w:rFonts w:hint="default" w:ascii="Calibri" w:hAnsi="Calibri" w:eastAsia="Helvetica" w:cs="Calibri"/>
          <w:i w:val="0"/>
          <w:iCs w:val="0"/>
          <w:caps w:val="0"/>
          <w:color w:val="333333"/>
          <w:spacing w:val="0"/>
          <w:sz w:val="24"/>
          <w:szCs w:val="24"/>
          <w:shd w:val="clear" w:fill="FFFFFF"/>
        </w:rPr>
        <w:t>Keeping up to date with products and competitors</w:t>
      </w:r>
    </w:p>
    <w:p>
      <w:pPr>
        <w:keepNext w:val="0"/>
        <w:keepLines w:val="0"/>
        <w:widowControl/>
        <w:suppressLineNumbers w:val="0"/>
        <w:shd w:val="clear" w:fill="FFFFFF"/>
        <w:ind w:firstLine="720" w:firstLineChars="0"/>
        <w:jc w:val="left"/>
        <w:rPr>
          <w:rFonts w:hint="default" w:ascii="Calibri" w:hAnsi="Calibri" w:eastAsia="Helvetica" w:cs="Calibri"/>
          <w:i w:val="0"/>
          <w:iCs w:val="0"/>
          <w:caps w:val="0"/>
          <w:color w:val="333333"/>
          <w:spacing w:val="0"/>
          <w:sz w:val="24"/>
          <w:szCs w:val="24"/>
          <w:shd w:val="clear" w:fill="FFFFFF"/>
          <w:lang w:val="en-US"/>
        </w:rPr>
      </w:pPr>
    </w:p>
    <w:p>
      <w:pPr>
        <w:keepNext w:val="0"/>
        <w:keepLines w:val="0"/>
        <w:widowControl/>
        <w:suppressLineNumbers w:val="0"/>
        <w:shd w:val="clear" w:fill="FFFFFF"/>
        <w:ind w:firstLine="720" w:firstLineChars="0"/>
        <w:jc w:val="left"/>
        <w:rPr>
          <w:rFonts w:hint="default" w:ascii="Calibri" w:hAnsi="Calibri" w:eastAsia="Helvetica" w:cs="Calibri"/>
          <w:i w:val="0"/>
          <w:iCs w:val="0"/>
          <w:caps w:val="0"/>
          <w:color w:val="333333"/>
          <w:spacing w:val="0"/>
          <w:sz w:val="24"/>
          <w:szCs w:val="24"/>
          <w:shd w:val="clear" w:fill="FFFFFF"/>
          <w:lang w:val="en-US"/>
        </w:rPr>
      </w:pPr>
    </w:p>
    <w:p>
      <w:pPr>
        <w:keepNext w:val="0"/>
        <w:keepLines w:val="0"/>
        <w:widowControl/>
        <w:suppressLineNumbers w:val="0"/>
        <w:shd w:val="clear" w:fill="FFFFFF"/>
        <w:ind w:firstLine="720" w:firstLineChars="0"/>
        <w:jc w:val="left"/>
        <w:rPr>
          <w:rFonts w:hint="default" w:ascii="Calibri" w:hAnsi="Calibri" w:eastAsia="Helvetica" w:cs="Calibri"/>
          <w:i w:val="0"/>
          <w:iCs w:val="0"/>
          <w:caps w:val="0"/>
          <w:color w:val="333333"/>
          <w:spacing w:val="0"/>
          <w:sz w:val="24"/>
          <w:szCs w:val="24"/>
          <w:shd w:val="clear" w:fill="FFFFFF"/>
          <w:lang w:val="en-US"/>
        </w:rPr>
      </w:pPr>
    </w:p>
    <w:p>
      <w:pPr>
        <w:keepNext w:val="0"/>
        <w:keepLines w:val="0"/>
        <w:widowControl/>
        <w:suppressLineNumbers w:val="0"/>
        <w:shd w:val="clear" w:fill="FFFFFF"/>
        <w:ind w:firstLine="720" w:firstLineChars="0"/>
        <w:jc w:val="left"/>
        <w:rPr>
          <w:rFonts w:hint="default" w:ascii="Calibri" w:hAnsi="Calibri" w:eastAsia="Helvetica" w:cs="Calibri"/>
          <w:i w:val="0"/>
          <w:iCs w:val="0"/>
          <w:caps w:val="0"/>
          <w:color w:val="333333"/>
          <w:spacing w:val="0"/>
          <w:sz w:val="24"/>
          <w:szCs w:val="24"/>
          <w:shd w:val="clear" w:fill="FFFFFF"/>
          <w:lang w:val="en-US"/>
        </w:rPr>
      </w:pPr>
    </w:p>
    <w:p>
      <w:pPr>
        <w:spacing w:line="332" w:lineRule="auto"/>
        <w:ind w:right="1580"/>
        <w:rPr>
          <w:rFonts w:ascii="Calibri" w:hAnsi="Calibri" w:eastAsia="Calibri" w:cs="Calibri"/>
          <w:b/>
          <w:bCs/>
          <w:color w:val="0070C0"/>
          <w:sz w:val="24"/>
          <w:szCs w:val="24"/>
        </w:rPr>
      </w:pPr>
      <w:r>
        <w:rPr>
          <w:rFonts w:ascii="Calibri" w:hAnsi="Calibri" w:eastAsia="Calibri" w:cs="Calibri"/>
          <w:b/>
          <w:bCs/>
          <w:color w:val="0070C0"/>
          <w:sz w:val="24"/>
          <w:szCs w:val="24"/>
        </w:rPr>
        <w:t xml:space="preserve">Operations Executive (June 2015 – </w:t>
      </w:r>
      <w:r>
        <w:rPr>
          <w:rFonts w:hint="default" w:ascii="Calibri" w:hAnsi="Calibri" w:eastAsia="Calibri" w:cs="Calibri"/>
          <w:b/>
          <w:bCs/>
          <w:color w:val="0070C0"/>
          <w:sz w:val="24"/>
          <w:szCs w:val="24"/>
          <w:lang w:val="en-US"/>
        </w:rPr>
        <w:t>JULY</w:t>
      </w:r>
      <w:r>
        <w:rPr>
          <w:rFonts w:ascii="Calibri" w:hAnsi="Calibri" w:eastAsia="Calibri" w:cs="Calibri"/>
          <w:b/>
          <w:bCs/>
          <w:color w:val="0070C0"/>
          <w:sz w:val="24"/>
          <w:szCs w:val="24"/>
        </w:rPr>
        <w:t xml:space="preserve"> 2022)</w:t>
      </w:r>
    </w:p>
    <w:p>
      <w:pPr>
        <w:spacing w:line="332" w:lineRule="auto"/>
        <w:ind w:right="1580"/>
        <w:rPr>
          <w:rFonts w:ascii="Calibri" w:hAnsi="Calibri" w:eastAsia="Calibri" w:cs="Calibri"/>
          <w:b/>
          <w:bCs/>
          <w:color w:val="0070C0"/>
          <w:sz w:val="24"/>
          <w:szCs w:val="24"/>
          <w:u w:val="single"/>
        </w:rPr>
      </w:pPr>
      <w:r>
        <w:rPr>
          <w:rFonts w:ascii="Calibri" w:hAnsi="Calibri" w:eastAsia="Calibri" w:cs="Calibri"/>
          <w:b/>
          <w:bCs/>
          <w:color w:val="0070C0"/>
          <w:sz w:val="24"/>
          <w:szCs w:val="24"/>
          <w:u w:val="single"/>
        </w:rPr>
        <w:t>Al Khalij Enterprises LLC, Sultanate of Oman.</w:t>
      </w:r>
    </w:p>
    <w:p>
      <w:pPr>
        <w:pStyle w:val="7"/>
        <w:numPr>
          <w:ilvl w:val="0"/>
          <w:numId w:val="2"/>
        </w:numPr>
        <w:jc w:val="both"/>
        <w:rPr>
          <w:rFonts w:ascii="Calibri" w:hAnsi="Calibri" w:cs="Calibri"/>
          <w:sz w:val="24"/>
          <w:szCs w:val="24"/>
        </w:rPr>
      </w:pPr>
      <w:r>
        <w:rPr>
          <w:rFonts w:ascii="Calibri" w:hAnsi="Calibri" w:cs="Calibri"/>
          <w:sz w:val="24"/>
          <w:szCs w:val="24"/>
        </w:rPr>
        <w:t>Maintain effective Customer Base and Customer Relations</w:t>
      </w:r>
    </w:p>
    <w:p>
      <w:pPr>
        <w:pStyle w:val="7"/>
        <w:numPr>
          <w:ilvl w:val="0"/>
          <w:numId w:val="2"/>
        </w:numPr>
        <w:jc w:val="both"/>
        <w:rPr>
          <w:rFonts w:ascii="Calibri" w:hAnsi="Calibri" w:cs="Calibri"/>
          <w:sz w:val="24"/>
          <w:szCs w:val="24"/>
        </w:rPr>
      </w:pPr>
      <w:r>
        <w:rPr>
          <w:rFonts w:ascii="Calibri" w:hAnsi="Calibri" w:cs="Calibri"/>
          <w:sz w:val="24"/>
          <w:szCs w:val="24"/>
        </w:rPr>
        <w:t>To maintain customer database and inform the prospective customers regarding the new products, facilities and promotions</w:t>
      </w:r>
    </w:p>
    <w:p>
      <w:pPr>
        <w:pStyle w:val="7"/>
        <w:numPr>
          <w:ilvl w:val="0"/>
          <w:numId w:val="2"/>
        </w:numPr>
        <w:jc w:val="both"/>
        <w:rPr>
          <w:rFonts w:ascii="Calibri" w:hAnsi="Calibri" w:cs="Calibri"/>
          <w:sz w:val="24"/>
          <w:szCs w:val="24"/>
        </w:rPr>
      </w:pPr>
      <w:r>
        <w:rPr>
          <w:rFonts w:ascii="Calibri" w:hAnsi="Calibri" w:cs="Calibri"/>
          <w:sz w:val="24"/>
          <w:szCs w:val="24"/>
        </w:rPr>
        <w:t>To ensure all payments for products are complete for each transaction.</w:t>
      </w:r>
    </w:p>
    <w:p>
      <w:pPr>
        <w:pStyle w:val="7"/>
        <w:numPr>
          <w:ilvl w:val="0"/>
          <w:numId w:val="2"/>
        </w:numPr>
        <w:jc w:val="both"/>
        <w:rPr>
          <w:rFonts w:ascii="Calibri" w:hAnsi="Calibri" w:cs="Calibri"/>
          <w:sz w:val="24"/>
          <w:szCs w:val="24"/>
        </w:rPr>
      </w:pPr>
      <w:r>
        <w:rPr>
          <w:rFonts w:ascii="Calibri" w:hAnsi="Calibri" w:cs="Calibri"/>
          <w:sz w:val="24"/>
          <w:szCs w:val="24"/>
        </w:rPr>
        <w:t>Coordinate Contracts, Payments and Collections</w:t>
      </w:r>
    </w:p>
    <w:p>
      <w:pPr>
        <w:pStyle w:val="7"/>
        <w:numPr>
          <w:ilvl w:val="0"/>
          <w:numId w:val="2"/>
        </w:numPr>
        <w:jc w:val="both"/>
        <w:rPr>
          <w:rFonts w:ascii="Calibri" w:hAnsi="Calibri" w:cs="Calibri"/>
          <w:sz w:val="24"/>
          <w:szCs w:val="24"/>
        </w:rPr>
      </w:pPr>
      <w:r>
        <w:rPr>
          <w:rFonts w:ascii="Calibri" w:hAnsi="Calibri" w:cs="Calibri"/>
          <w:sz w:val="24"/>
          <w:szCs w:val="24"/>
        </w:rPr>
        <w:t>Contribute to sales campaign and promotions to maximize sales penetration</w:t>
      </w:r>
    </w:p>
    <w:p>
      <w:pPr>
        <w:rPr>
          <w:rFonts w:ascii="Calibri" w:hAnsi="Calibri" w:cs="Calibri"/>
          <w:b/>
          <w:bCs/>
          <w:sz w:val="24"/>
          <w:szCs w:val="24"/>
        </w:rPr>
      </w:pPr>
    </w:p>
    <w:p>
      <w:pPr>
        <w:ind w:firstLine="360"/>
        <w:rPr>
          <w:rFonts w:ascii="Calibri" w:hAnsi="Calibri" w:cs="Calibri"/>
          <w:color w:val="4472C4" w:themeColor="accent1"/>
          <w:sz w:val="24"/>
          <w:szCs w:val="24"/>
          <w14:textFill>
            <w14:solidFill>
              <w14:schemeClr w14:val="accent1"/>
            </w14:solidFill>
          </w14:textFill>
        </w:rPr>
      </w:pPr>
      <w:r>
        <w:rPr>
          <w:rFonts w:ascii="Calibri" w:hAnsi="Calibri" w:cs="Calibri"/>
          <w:b/>
          <w:bCs/>
          <w:color w:val="4472C4" w:themeColor="accent1"/>
          <w:sz w:val="24"/>
          <w:szCs w:val="24"/>
          <w14:textFill>
            <w14:solidFill>
              <w14:schemeClr w14:val="accent1"/>
            </w14:solidFill>
          </w14:textFill>
        </w:rPr>
        <w:t xml:space="preserve">Achievements: </w:t>
      </w:r>
    </w:p>
    <w:p>
      <w:pPr>
        <w:pStyle w:val="7"/>
        <w:numPr>
          <w:ilvl w:val="0"/>
          <w:numId w:val="2"/>
        </w:numPr>
        <w:rPr>
          <w:rFonts w:ascii="Calibri" w:hAnsi="Calibri" w:cs="Calibri"/>
          <w:sz w:val="24"/>
          <w:szCs w:val="24"/>
        </w:rPr>
      </w:pPr>
      <w:r>
        <w:rPr>
          <w:rFonts w:ascii="Calibri" w:hAnsi="Calibri" w:cs="Calibri"/>
          <w:sz w:val="24"/>
          <w:szCs w:val="24"/>
        </w:rPr>
        <w:t>Effectively introduced new marketing strategy to monitor sales force.</w:t>
      </w:r>
    </w:p>
    <w:p>
      <w:pPr>
        <w:pStyle w:val="7"/>
        <w:numPr>
          <w:ilvl w:val="0"/>
          <w:numId w:val="2"/>
        </w:numPr>
        <w:rPr>
          <w:rFonts w:ascii="Calibri" w:hAnsi="Calibri" w:cs="Calibri"/>
          <w:sz w:val="24"/>
          <w:szCs w:val="24"/>
        </w:rPr>
      </w:pPr>
      <w:r>
        <w:rPr>
          <w:rFonts w:ascii="Calibri" w:hAnsi="Calibri" w:cs="Calibri"/>
          <w:sz w:val="24"/>
          <w:szCs w:val="24"/>
        </w:rPr>
        <w:t>Biggest profits achieved through HONEYWELL OMAN after taking over the responsibility Seeb International airport in supplying daily consumables</w:t>
      </w:r>
    </w:p>
    <w:p>
      <w:pPr>
        <w:pStyle w:val="7"/>
        <w:numPr>
          <w:ilvl w:val="0"/>
          <w:numId w:val="2"/>
        </w:numPr>
        <w:rPr>
          <w:rFonts w:ascii="Calibri" w:hAnsi="Calibri" w:cs="Calibri"/>
          <w:sz w:val="24"/>
          <w:szCs w:val="24"/>
        </w:rPr>
      </w:pPr>
      <w:r>
        <w:rPr>
          <w:rFonts w:ascii="Calibri" w:hAnsi="Calibri" w:cs="Calibri"/>
          <w:sz w:val="24"/>
          <w:szCs w:val="24"/>
        </w:rPr>
        <w:t>Reduced the Maintenance Costs of team by 6% through creative Measures</w:t>
      </w:r>
    </w:p>
    <w:p>
      <w:pPr>
        <w:pStyle w:val="7"/>
        <w:numPr>
          <w:ilvl w:val="0"/>
          <w:numId w:val="2"/>
        </w:numPr>
        <w:rPr>
          <w:rFonts w:ascii="Calibri" w:hAnsi="Calibri" w:cs="Calibri"/>
          <w:sz w:val="24"/>
          <w:szCs w:val="24"/>
        </w:rPr>
      </w:pPr>
      <w:r>
        <w:rPr>
          <w:rFonts w:ascii="Calibri" w:hAnsi="Calibri" w:cs="Calibri"/>
          <w:sz w:val="24"/>
          <w:szCs w:val="24"/>
        </w:rPr>
        <w:t>Sold long unsold products at profitable margins</w:t>
      </w:r>
    </w:p>
    <w:p>
      <w:pPr>
        <w:pStyle w:val="7"/>
        <w:numPr>
          <w:ilvl w:val="0"/>
          <w:numId w:val="2"/>
        </w:numPr>
        <w:spacing w:line="332" w:lineRule="auto"/>
        <w:ind w:right="1580"/>
        <w:rPr>
          <w:sz w:val="20"/>
          <w:szCs w:val="20"/>
        </w:rPr>
      </w:pPr>
      <w:r>
        <w:rPr>
          <w:rFonts w:ascii="Calibri" w:hAnsi="Calibri" w:cs="Calibri"/>
          <w:sz w:val="24"/>
          <w:szCs w:val="24"/>
        </w:rPr>
        <w:t xml:space="preserve">Established administrational control &amp; Processes  </w:t>
      </w:r>
    </w:p>
    <w:p>
      <w:pPr>
        <w:pStyle w:val="7"/>
        <w:ind w:left="0" w:leftChars="0" w:firstLine="0" w:firstLineChars="0"/>
        <w:jc w:val="both"/>
        <w:rPr>
          <w:rFonts w:ascii="Calibri" w:hAnsi="Calibri" w:cs="Calibri"/>
          <w:sz w:val="24"/>
          <w:szCs w:val="24"/>
        </w:rPr>
      </w:pPr>
    </w:p>
    <w:p>
      <w:pPr>
        <w:spacing w:line="332" w:lineRule="auto"/>
        <w:ind w:right="1580"/>
        <w:rPr>
          <w:rFonts w:ascii="Calibri" w:hAnsi="Calibri" w:eastAsia="Calibri" w:cs="Calibri"/>
          <w:b/>
          <w:bCs/>
          <w:color w:val="0070C0"/>
          <w:sz w:val="24"/>
          <w:szCs w:val="24"/>
        </w:rPr>
      </w:pPr>
      <w:r>
        <w:rPr>
          <w:rFonts w:ascii="Calibri" w:hAnsi="Calibri" w:eastAsia="Calibri" w:cs="Calibri"/>
          <w:b/>
          <w:bCs/>
          <w:color w:val="0070C0"/>
          <w:sz w:val="24"/>
          <w:szCs w:val="24"/>
        </w:rPr>
        <w:t xml:space="preserve">Sales Manager  </w:t>
      </w:r>
      <w:r>
        <w:rPr>
          <w:rFonts w:ascii="Calibri" w:hAnsi="Calibri" w:eastAsia="Calibri" w:cs="Calibri"/>
          <w:b/>
          <w:bCs/>
          <w:color w:val="0070C0"/>
          <w:sz w:val="24"/>
          <w:szCs w:val="24"/>
          <w:u w:val="single"/>
        </w:rPr>
        <w:t>Gala Space Engineering Trading &amp; Contracting Co</w:t>
      </w:r>
      <w:r>
        <w:rPr>
          <w:rFonts w:ascii="Calibri" w:hAnsi="Calibri" w:eastAsia="Calibri" w:cs="Calibri"/>
          <w:b/>
          <w:bCs/>
          <w:color w:val="0070C0"/>
          <w:sz w:val="24"/>
          <w:szCs w:val="24"/>
        </w:rPr>
        <w:t>, Gala, Oman. Structural Steel Fabrication Company.</w:t>
      </w:r>
    </w:p>
    <w:p>
      <w:pPr>
        <w:spacing w:line="332" w:lineRule="auto"/>
        <w:ind w:right="1580"/>
        <w:rPr>
          <w:rFonts w:ascii="Calibri" w:hAnsi="Calibri" w:eastAsia="Calibri" w:cs="Calibri"/>
          <w:b/>
          <w:bCs/>
          <w:color w:val="0070C0"/>
          <w:sz w:val="24"/>
          <w:szCs w:val="24"/>
        </w:rPr>
      </w:pPr>
      <w:r>
        <w:rPr>
          <w:rFonts w:ascii="Calibri" w:hAnsi="Calibri" w:eastAsia="Calibri" w:cs="Calibri"/>
          <w:b/>
          <w:bCs/>
          <w:color w:val="0070C0"/>
          <w:sz w:val="24"/>
          <w:szCs w:val="24"/>
        </w:rPr>
        <w:t xml:space="preserve">(April 2012 – November 2015) </w:t>
      </w:r>
    </w:p>
    <w:p>
      <w:pPr>
        <w:rPr>
          <w:color w:val="0070C0"/>
          <w:sz w:val="20"/>
          <w:szCs w:val="20"/>
        </w:rPr>
      </w:pPr>
    </w:p>
    <w:p>
      <w:pPr>
        <w:pStyle w:val="7"/>
        <w:numPr>
          <w:ilvl w:val="0"/>
          <w:numId w:val="2"/>
        </w:numPr>
        <w:rPr>
          <w:rFonts w:ascii="Calibri" w:hAnsi="Calibri" w:cs="Calibri"/>
          <w:sz w:val="24"/>
          <w:szCs w:val="24"/>
        </w:rPr>
      </w:pPr>
      <w:r>
        <w:rPr>
          <w:rFonts w:ascii="Calibri" w:hAnsi="Calibri" w:cs="Calibri"/>
          <w:sz w:val="24"/>
          <w:szCs w:val="24"/>
        </w:rPr>
        <w:t>Determine the requirements of the customer, present process and benefits; arrange prompt delivery of the vehicle for transportation; and ensure customer satisfaction by follow-ups</w:t>
      </w:r>
    </w:p>
    <w:p>
      <w:pPr>
        <w:pStyle w:val="7"/>
        <w:numPr>
          <w:ilvl w:val="0"/>
          <w:numId w:val="2"/>
        </w:numPr>
        <w:rPr>
          <w:rFonts w:ascii="Calibri" w:hAnsi="Calibri" w:cs="Calibri"/>
          <w:sz w:val="24"/>
          <w:szCs w:val="24"/>
        </w:rPr>
      </w:pPr>
      <w:r>
        <w:rPr>
          <w:rFonts w:ascii="Calibri" w:hAnsi="Calibri" w:cs="Calibri"/>
          <w:sz w:val="24"/>
          <w:szCs w:val="24"/>
        </w:rPr>
        <w:t>Initiated and created marketing practices and promotional activities to attract clientele</w:t>
      </w:r>
    </w:p>
    <w:p>
      <w:pPr>
        <w:pStyle w:val="7"/>
        <w:numPr>
          <w:ilvl w:val="0"/>
          <w:numId w:val="2"/>
        </w:numPr>
        <w:rPr>
          <w:rFonts w:ascii="Calibri" w:hAnsi="Calibri" w:cs="Calibri"/>
          <w:sz w:val="24"/>
          <w:szCs w:val="24"/>
        </w:rPr>
      </w:pPr>
      <w:r>
        <w:rPr>
          <w:rFonts w:ascii="Calibri" w:hAnsi="Calibri" w:cs="Calibri"/>
          <w:sz w:val="24"/>
          <w:szCs w:val="24"/>
        </w:rPr>
        <w:t>Coordination with Ministries for smooth working of the system</w:t>
      </w:r>
    </w:p>
    <w:p>
      <w:pPr>
        <w:pStyle w:val="7"/>
        <w:numPr>
          <w:ilvl w:val="0"/>
          <w:numId w:val="2"/>
        </w:numPr>
        <w:rPr>
          <w:rFonts w:ascii="Calibri" w:hAnsi="Calibri" w:cs="Calibri"/>
          <w:sz w:val="24"/>
          <w:szCs w:val="24"/>
        </w:rPr>
      </w:pPr>
      <w:r>
        <w:rPr>
          <w:rFonts w:ascii="Calibri" w:hAnsi="Calibri" w:cs="Calibri"/>
          <w:sz w:val="24"/>
          <w:szCs w:val="24"/>
        </w:rPr>
        <w:t>Maintain effective Customer Base and Customer Relations</w:t>
      </w:r>
    </w:p>
    <w:p>
      <w:pPr>
        <w:pStyle w:val="7"/>
        <w:numPr>
          <w:ilvl w:val="0"/>
          <w:numId w:val="2"/>
        </w:numPr>
        <w:rPr>
          <w:rFonts w:ascii="Calibri" w:hAnsi="Calibri" w:cs="Calibri"/>
          <w:sz w:val="24"/>
          <w:szCs w:val="24"/>
        </w:rPr>
      </w:pPr>
      <w:r>
        <w:rPr>
          <w:rFonts w:ascii="Calibri" w:hAnsi="Calibri" w:cs="Calibri"/>
          <w:sz w:val="24"/>
          <w:szCs w:val="24"/>
        </w:rPr>
        <w:t>Ensure of adherence to Federal rules and regulations</w:t>
      </w:r>
    </w:p>
    <w:p>
      <w:pPr>
        <w:pStyle w:val="7"/>
        <w:numPr>
          <w:ilvl w:val="0"/>
          <w:numId w:val="2"/>
        </w:numPr>
        <w:rPr>
          <w:rFonts w:ascii="Calibri" w:hAnsi="Calibri" w:cs="Calibri"/>
          <w:sz w:val="24"/>
          <w:szCs w:val="24"/>
        </w:rPr>
      </w:pPr>
      <w:r>
        <w:rPr>
          <w:rFonts w:ascii="Calibri" w:hAnsi="Calibri" w:cs="Calibri"/>
          <w:sz w:val="24"/>
          <w:szCs w:val="24"/>
        </w:rPr>
        <w:t>Supervise Contracts, Payments and Collections</w:t>
      </w:r>
    </w:p>
    <w:p>
      <w:pPr>
        <w:pStyle w:val="7"/>
        <w:numPr>
          <w:ilvl w:val="0"/>
          <w:numId w:val="2"/>
        </w:numPr>
        <w:rPr>
          <w:rFonts w:ascii="Calibri" w:hAnsi="Calibri" w:cs="Calibri"/>
          <w:sz w:val="24"/>
          <w:szCs w:val="24"/>
        </w:rPr>
      </w:pPr>
      <w:r>
        <w:rPr>
          <w:rFonts w:ascii="Calibri" w:hAnsi="Calibri" w:cs="Calibri"/>
          <w:sz w:val="24"/>
          <w:szCs w:val="24"/>
        </w:rPr>
        <w:t>Supervise the maintenance and service of the workforce</w:t>
      </w:r>
    </w:p>
    <w:p>
      <w:pPr>
        <w:spacing w:line="332" w:lineRule="auto"/>
        <w:ind w:right="1082"/>
        <w:jc w:val="both"/>
        <w:rPr>
          <w:rFonts w:ascii="Calibri" w:hAnsi="Calibri" w:eastAsia="Calibri" w:cs="Calibri"/>
          <w:b/>
          <w:bCs/>
          <w:color w:val="4472C4" w:themeColor="accent1"/>
          <w:sz w:val="24"/>
          <w:szCs w:val="24"/>
          <w14:textFill>
            <w14:solidFill>
              <w14:schemeClr w14:val="accent1"/>
            </w14:solidFill>
          </w14:textFill>
        </w:rPr>
      </w:pPr>
    </w:p>
    <w:p>
      <w:pPr>
        <w:spacing w:line="332" w:lineRule="auto"/>
        <w:ind w:right="1082"/>
        <w:jc w:val="both"/>
        <w:rPr>
          <w:rFonts w:ascii="Calibri" w:hAnsi="Calibri" w:eastAsia="Calibri" w:cs="Calibri"/>
          <w:b/>
          <w:bCs/>
          <w:color w:val="4472C4" w:themeColor="accent1"/>
          <w:sz w:val="24"/>
          <w:szCs w:val="24"/>
          <w14:textFill>
            <w14:solidFill>
              <w14:schemeClr w14:val="accent1"/>
            </w14:solidFill>
          </w14:textFill>
        </w:rPr>
      </w:pPr>
      <w:r>
        <w:rPr>
          <w:rFonts w:ascii="Calibri" w:hAnsi="Calibri" w:eastAsia="Calibri" w:cs="Calibri"/>
          <w:b/>
          <w:bCs/>
          <w:color w:val="4472C4" w:themeColor="accent1"/>
          <w:sz w:val="24"/>
          <w:szCs w:val="24"/>
          <w:u w:val="single"/>
          <w14:textFill>
            <w14:solidFill>
              <w14:schemeClr w14:val="accent1"/>
            </w14:solidFill>
          </w14:textFill>
        </w:rPr>
        <w:t xml:space="preserve">Al Khalij Enterprises LLC, </w:t>
      </w:r>
      <w:r>
        <w:rPr>
          <w:rFonts w:ascii="Calibri" w:hAnsi="Calibri" w:eastAsia="Calibri" w:cs="Calibri"/>
          <w:b/>
          <w:bCs/>
          <w:color w:val="4472C4" w:themeColor="accent1"/>
          <w:sz w:val="24"/>
          <w:szCs w:val="24"/>
          <w14:textFill>
            <w14:solidFill>
              <w14:schemeClr w14:val="accent1"/>
            </w14:solidFill>
          </w14:textFill>
        </w:rPr>
        <w:t xml:space="preserve">Sultanate of Oman since June 2003- 2011  </w:t>
      </w:r>
    </w:p>
    <w:p>
      <w:pPr>
        <w:spacing w:line="332" w:lineRule="auto"/>
        <w:ind w:right="1580"/>
        <w:jc w:val="both"/>
        <w:rPr>
          <w:color w:val="0070C0"/>
          <w:sz w:val="20"/>
          <w:szCs w:val="20"/>
        </w:rPr>
      </w:pPr>
      <w:r>
        <w:rPr>
          <w:rFonts w:ascii="Calibri" w:hAnsi="Calibri" w:eastAsia="Calibri" w:cs="Calibri"/>
          <w:b/>
          <w:bCs/>
          <w:color w:val="0070C0"/>
          <w:sz w:val="24"/>
          <w:szCs w:val="24"/>
        </w:rPr>
        <w:t xml:space="preserve">Sales Manager  </w:t>
      </w:r>
    </w:p>
    <w:p>
      <w:pPr>
        <w:jc w:val="both"/>
        <w:rPr>
          <w:color w:val="0070C0"/>
        </w:rPr>
      </w:pPr>
      <w:r>
        <w:rPr>
          <w:rFonts w:ascii="Calibri" w:hAnsi="Calibri" w:eastAsia="Calibri" w:cs="Calibri"/>
          <w:b/>
          <w:bCs/>
          <w:color w:val="0070C0"/>
          <w:sz w:val="24"/>
          <w:szCs w:val="24"/>
        </w:rPr>
        <w:t xml:space="preserve"> </w:t>
      </w:r>
    </w:p>
    <w:p>
      <w:pPr>
        <w:jc w:val="both"/>
        <w:rPr>
          <w:rFonts w:ascii="Calibri" w:hAnsi="Calibri" w:eastAsia="Calibri" w:cs="Calibri"/>
          <w:sz w:val="24"/>
          <w:szCs w:val="24"/>
        </w:rPr>
      </w:pPr>
      <w:r>
        <w:rPr>
          <w:rFonts w:ascii="Calibri" w:hAnsi="Calibri" w:eastAsia="Calibri" w:cs="Calibri"/>
          <w:sz w:val="24"/>
          <w:szCs w:val="24"/>
        </w:rPr>
        <w:t>Sales Unit Head and Sales Operations of various Industrial products, hand tools, garage equipment, safety products, building materials and hardware products, and reporting to General Manager.</w:t>
      </w:r>
    </w:p>
    <w:p>
      <w:pPr>
        <w:spacing w:line="228" w:lineRule="exact"/>
        <w:jc w:val="both"/>
        <w:rPr>
          <w:sz w:val="20"/>
          <w:szCs w:val="20"/>
        </w:rPr>
      </w:pPr>
    </w:p>
    <w:p>
      <w:pPr>
        <w:pStyle w:val="7"/>
        <w:numPr>
          <w:ilvl w:val="0"/>
          <w:numId w:val="3"/>
        </w:numPr>
        <w:jc w:val="both"/>
        <w:rPr>
          <w:rFonts w:ascii="Calibri" w:hAnsi="Calibri" w:cs="Calibri"/>
          <w:sz w:val="24"/>
          <w:szCs w:val="24"/>
        </w:rPr>
      </w:pPr>
      <w:r>
        <w:rPr>
          <w:rFonts w:ascii="Calibri" w:hAnsi="Calibri" w:cs="Calibri"/>
          <w:sz w:val="24"/>
          <w:szCs w:val="24"/>
        </w:rPr>
        <w:t>Lead a team of 20 employees while managing the operations</w:t>
      </w:r>
    </w:p>
    <w:p>
      <w:pPr>
        <w:pStyle w:val="7"/>
        <w:numPr>
          <w:ilvl w:val="0"/>
          <w:numId w:val="3"/>
        </w:numPr>
        <w:jc w:val="both"/>
        <w:rPr>
          <w:rFonts w:ascii="Calibri" w:hAnsi="Calibri" w:cs="Calibri"/>
          <w:sz w:val="24"/>
          <w:szCs w:val="24"/>
        </w:rPr>
      </w:pPr>
      <w:r>
        <w:rPr>
          <w:rFonts w:ascii="Calibri" w:hAnsi="Calibri" w:cs="Calibri"/>
          <w:sz w:val="24"/>
          <w:szCs w:val="24"/>
        </w:rPr>
        <w:t xml:space="preserve">Accountable for the achievement of Business Goals and Key Operations Measures </w:t>
      </w:r>
    </w:p>
    <w:p>
      <w:pPr>
        <w:pStyle w:val="7"/>
        <w:numPr>
          <w:ilvl w:val="0"/>
          <w:numId w:val="3"/>
        </w:numPr>
        <w:jc w:val="both"/>
        <w:rPr>
          <w:rFonts w:ascii="Calibri" w:hAnsi="Calibri" w:cs="Calibri"/>
          <w:sz w:val="24"/>
          <w:szCs w:val="24"/>
        </w:rPr>
      </w:pPr>
      <w:r>
        <w:rPr>
          <w:rFonts w:ascii="Calibri" w:hAnsi="Calibri" w:cs="Calibri"/>
          <w:sz w:val="24"/>
          <w:szCs w:val="24"/>
        </w:rPr>
        <w:t>Managed Planning, Budgeting and Performance of the Unit</w:t>
      </w:r>
    </w:p>
    <w:p>
      <w:pPr>
        <w:pStyle w:val="7"/>
        <w:numPr>
          <w:ilvl w:val="0"/>
          <w:numId w:val="3"/>
        </w:numPr>
        <w:jc w:val="both"/>
        <w:rPr>
          <w:rFonts w:ascii="Calibri" w:hAnsi="Calibri" w:cs="Calibri"/>
          <w:sz w:val="24"/>
          <w:szCs w:val="24"/>
        </w:rPr>
      </w:pPr>
      <w:r>
        <w:rPr>
          <w:rFonts w:ascii="Calibri" w:hAnsi="Calibri" w:cs="Calibri"/>
          <w:sz w:val="24"/>
          <w:szCs w:val="24"/>
        </w:rPr>
        <w:t>Overseeing the Business Development and Sales Performance</w:t>
      </w:r>
    </w:p>
    <w:p>
      <w:pPr>
        <w:pStyle w:val="7"/>
        <w:numPr>
          <w:ilvl w:val="0"/>
          <w:numId w:val="3"/>
        </w:numPr>
        <w:jc w:val="both"/>
        <w:rPr>
          <w:rFonts w:ascii="Calibri" w:hAnsi="Calibri" w:cs="Calibri"/>
          <w:sz w:val="24"/>
          <w:szCs w:val="24"/>
        </w:rPr>
      </w:pPr>
      <w:r>
        <w:rPr>
          <w:rFonts w:ascii="Calibri" w:hAnsi="Calibri" w:cs="Calibri"/>
          <w:sz w:val="24"/>
          <w:szCs w:val="24"/>
        </w:rPr>
        <w:t>Continuous Improvements Measures for Smooth Operations, Profits &amp; Cost Reduction</w:t>
      </w:r>
    </w:p>
    <w:p>
      <w:pPr>
        <w:pStyle w:val="7"/>
        <w:numPr>
          <w:ilvl w:val="0"/>
          <w:numId w:val="3"/>
        </w:numPr>
        <w:jc w:val="both"/>
        <w:rPr>
          <w:rFonts w:ascii="Calibri" w:hAnsi="Calibri" w:cs="Calibri"/>
          <w:sz w:val="24"/>
          <w:szCs w:val="24"/>
        </w:rPr>
      </w:pPr>
      <w:r>
        <w:rPr>
          <w:rFonts w:ascii="Calibri" w:hAnsi="Calibri" w:cs="Calibri"/>
          <w:sz w:val="24"/>
          <w:szCs w:val="24"/>
        </w:rPr>
        <w:t>Ensuring the Compliance to Government Rules and Regulations</w:t>
      </w:r>
    </w:p>
    <w:p>
      <w:pPr>
        <w:pStyle w:val="7"/>
        <w:numPr>
          <w:ilvl w:val="0"/>
          <w:numId w:val="3"/>
        </w:numPr>
        <w:jc w:val="both"/>
        <w:rPr>
          <w:rFonts w:ascii="Calibri" w:hAnsi="Calibri" w:cs="Calibri"/>
          <w:sz w:val="24"/>
          <w:szCs w:val="24"/>
        </w:rPr>
      </w:pPr>
      <w:r>
        <w:rPr>
          <w:rFonts w:ascii="Calibri" w:hAnsi="Calibri" w:cs="Calibri"/>
          <w:sz w:val="24"/>
          <w:szCs w:val="24"/>
        </w:rPr>
        <w:t xml:space="preserve">Developing and Managing Relations with Cross Functional Business Teams </w:t>
      </w:r>
    </w:p>
    <w:p>
      <w:pPr>
        <w:pStyle w:val="7"/>
        <w:numPr>
          <w:ilvl w:val="0"/>
          <w:numId w:val="3"/>
        </w:numPr>
        <w:jc w:val="both"/>
        <w:rPr>
          <w:rFonts w:ascii="Calibri" w:hAnsi="Calibri" w:cs="Calibri"/>
          <w:sz w:val="24"/>
          <w:szCs w:val="24"/>
        </w:rPr>
      </w:pPr>
      <w:r>
        <w:rPr>
          <w:rFonts w:ascii="Calibri" w:hAnsi="Calibri" w:cs="Calibri"/>
          <w:sz w:val="24"/>
          <w:szCs w:val="24"/>
        </w:rPr>
        <w:t>Timely Resolution of Critical Issues</w:t>
      </w:r>
    </w:p>
    <w:p>
      <w:pPr>
        <w:pStyle w:val="7"/>
        <w:rPr>
          <w:rFonts w:ascii="Calibri" w:hAnsi="Calibri" w:cs="Calibri"/>
          <w:sz w:val="24"/>
          <w:szCs w:val="24"/>
        </w:rPr>
      </w:pPr>
      <w:r>
        <w:rPr>
          <w:rFonts w:ascii="Calibri" w:hAnsi="Calibri" w:cs="Calibri"/>
          <w:sz w:val="24"/>
          <w:szCs w:val="24"/>
        </w:rPr>
        <w:t xml:space="preserve"> </w:t>
      </w:r>
    </w:p>
    <w:p>
      <w:pPr>
        <w:spacing w:line="332" w:lineRule="auto"/>
        <w:ind w:right="1580"/>
        <w:rPr>
          <w:rFonts w:ascii="Calibri" w:hAnsi="Calibri" w:eastAsia="Calibri" w:cs="Calibri"/>
          <w:b/>
          <w:bCs/>
          <w:color w:val="4F81BD"/>
          <w:sz w:val="24"/>
          <w:szCs w:val="24"/>
        </w:rPr>
      </w:pPr>
      <w:r>
        <w:rPr>
          <w:rFonts w:ascii="Calibri" w:hAnsi="Calibri" w:eastAsia="Calibri" w:cs="Calibri"/>
          <w:b/>
          <w:bCs/>
          <w:color w:val="4F81BD"/>
          <w:sz w:val="24"/>
          <w:szCs w:val="24"/>
        </w:rPr>
        <w:t>Sales and service assistant</w:t>
      </w:r>
      <w:r>
        <w:rPr>
          <w:rFonts w:ascii="Calibri" w:hAnsi="Calibri" w:eastAsia="Calibri" w:cs="Calibri"/>
          <w:b/>
          <w:bCs/>
          <w:color w:val="4F81BD"/>
          <w:sz w:val="24"/>
          <w:szCs w:val="24"/>
          <w:u w:val="single"/>
        </w:rPr>
        <w:t>. Poduval and Company</w:t>
      </w:r>
      <w:r>
        <w:rPr>
          <w:rFonts w:ascii="Calibri" w:hAnsi="Calibri" w:eastAsia="Calibri" w:cs="Calibri"/>
          <w:b/>
          <w:bCs/>
          <w:color w:val="4F81BD"/>
          <w:sz w:val="24"/>
          <w:szCs w:val="24"/>
        </w:rPr>
        <w:t xml:space="preserve"> 1994-2002</w:t>
      </w:r>
    </w:p>
    <w:p>
      <w:pPr>
        <w:spacing w:line="332" w:lineRule="auto"/>
        <w:ind w:left="720" w:right="1580"/>
        <w:rPr>
          <w:rFonts w:ascii="Calibri" w:hAnsi="Calibri" w:cs="Calibri"/>
          <w:sz w:val="24"/>
          <w:szCs w:val="24"/>
        </w:rPr>
      </w:pPr>
      <w:r>
        <w:rPr>
          <w:rFonts w:ascii="Calibri" w:hAnsi="Calibri" w:eastAsia="Calibri" w:cs="Calibri"/>
          <w:sz w:val="24"/>
          <w:szCs w:val="24"/>
        </w:rPr>
        <w:t xml:space="preserve">In charge of sales of Industrial products and machinery like: </w:t>
      </w:r>
      <w:r>
        <w:rPr>
          <w:rFonts w:ascii="Calibri" w:hAnsi="Calibri" w:cs="Calibri"/>
          <w:sz w:val="24"/>
          <w:szCs w:val="24"/>
        </w:rPr>
        <w:t>KIRLOSKAR/CROMPTON makes Generators, Electric Motors, Pump sets, Monoblock, jet pumps, and Diesel Engine spares. LARSON &amp; TOUBRO switchgears and spares. CROMPTON GREAVES make electric motors. DUNLOP INDUSTRIAL PRODUCTS, OSAHAN/JAI INDUSTRIES make, wood working machineries, Bandsaw &amp; Re- saw. ELGI welding transformers and spares. FENNER</w:t>
      </w:r>
      <w:r>
        <w:rPr>
          <w:rFonts w:hint="default" w:ascii="Calibri" w:hAnsi="Calibri" w:cs="Calibri"/>
          <w:sz w:val="24"/>
          <w:szCs w:val="24"/>
          <w:lang w:val="en-US"/>
        </w:rPr>
        <w:t>/DUNLOP</w:t>
      </w:r>
      <w:r>
        <w:rPr>
          <w:rFonts w:ascii="Calibri" w:hAnsi="Calibri" w:cs="Calibri"/>
          <w:sz w:val="24"/>
          <w:szCs w:val="24"/>
        </w:rPr>
        <w:t xml:space="preserve"> INDUSTRIAL PRODUCTS V Belts. </w:t>
      </w:r>
    </w:p>
    <w:p>
      <w:pPr>
        <w:spacing w:line="332" w:lineRule="auto"/>
        <w:ind w:right="1580"/>
        <w:rPr>
          <w:rFonts w:ascii="Calibri" w:hAnsi="Calibri" w:eastAsia="Calibri" w:cs="Calibri"/>
          <w:b/>
          <w:bCs/>
          <w:color w:val="4F81BD"/>
          <w:sz w:val="24"/>
          <w:szCs w:val="24"/>
        </w:rPr>
      </w:pPr>
      <w:r>
        <w:rPr>
          <w:rFonts w:ascii="Calibri" w:hAnsi="Calibri" w:eastAsia="Calibri" w:cs="Calibri"/>
          <w:b/>
          <w:bCs/>
          <w:color w:val="4F81BD"/>
          <w:sz w:val="24"/>
          <w:szCs w:val="24"/>
        </w:rPr>
        <w:t>Operations &amp; Sales Coordinator.  Bawani Sales Corporation, Goregaon(w), Mumbai. Manufacturing cleaning products, acids, detergents.</w:t>
      </w:r>
    </w:p>
    <w:p>
      <w:pPr>
        <w:spacing w:line="332" w:lineRule="auto"/>
        <w:ind w:right="1580"/>
        <w:rPr>
          <w:rFonts w:ascii="Calibri" w:hAnsi="Calibri" w:eastAsia="Calibri" w:cs="Calibri"/>
          <w:b/>
          <w:bCs/>
          <w:color w:val="4F81BD"/>
          <w:sz w:val="24"/>
          <w:szCs w:val="24"/>
        </w:rPr>
      </w:pPr>
      <w:r>
        <w:rPr>
          <w:rFonts w:ascii="Calibri" w:hAnsi="Calibri" w:eastAsia="Calibri" w:cs="Calibri"/>
          <w:b/>
          <w:bCs/>
          <w:color w:val="4F81BD"/>
          <w:sz w:val="24"/>
          <w:szCs w:val="24"/>
        </w:rPr>
        <w:t>(April 1990 – June 1993 )</w:t>
      </w:r>
    </w:p>
    <w:p>
      <w:pPr>
        <w:spacing w:line="332" w:lineRule="auto"/>
        <w:ind w:right="1580"/>
        <w:rPr>
          <w:rFonts w:ascii="Calibri" w:hAnsi="Calibri" w:eastAsia="Calibri" w:cs="Calibri"/>
          <w:b/>
          <w:bCs/>
          <w:color w:val="4F81BD"/>
          <w:sz w:val="24"/>
          <w:szCs w:val="24"/>
        </w:rPr>
      </w:pPr>
    </w:p>
    <w:p>
      <w:pPr>
        <w:pStyle w:val="7"/>
        <w:numPr>
          <w:ilvl w:val="0"/>
          <w:numId w:val="2"/>
        </w:numPr>
        <w:rPr>
          <w:rFonts w:ascii="Calibri" w:hAnsi="Calibri" w:cs="Calibri"/>
          <w:sz w:val="24"/>
          <w:szCs w:val="24"/>
        </w:rPr>
      </w:pPr>
      <w:r>
        <w:rPr>
          <w:rFonts w:ascii="Calibri" w:hAnsi="Calibri" w:cs="Calibri"/>
          <w:sz w:val="24"/>
          <w:szCs w:val="24"/>
        </w:rPr>
        <w:t>Maintain effective Customer Base and Customer Relations</w:t>
      </w:r>
    </w:p>
    <w:p>
      <w:pPr>
        <w:pStyle w:val="7"/>
        <w:numPr>
          <w:ilvl w:val="0"/>
          <w:numId w:val="2"/>
        </w:numPr>
        <w:rPr>
          <w:rFonts w:ascii="Calibri" w:hAnsi="Calibri" w:cs="Calibri"/>
          <w:sz w:val="24"/>
          <w:szCs w:val="24"/>
        </w:rPr>
      </w:pPr>
      <w:r>
        <w:rPr>
          <w:rFonts w:ascii="Calibri" w:hAnsi="Calibri" w:cs="Calibri"/>
          <w:sz w:val="24"/>
          <w:szCs w:val="24"/>
        </w:rPr>
        <w:t>To maintain customer database and inform the prospective customers regarding the new products, facilities and promotions</w:t>
      </w:r>
    </w:p>
    <w:p>
      <w:pPr>
        <w:pStyle w:val="7"/>
        <w:numPr>
          <w:ilvl w:val="0"/>
          <w:numId w:val="2"/>
        </w:numPr>
        <w:rPr>
          <w:rFonts w:ascii="Calibri" w:hAnsi="Calibri" w:cs="Calibri"/>
          <w:sz w:val="24"/>
          <w:szCs w:val="24"/>
        </w:rPr>
      </w:pPr>
      <w:r>
        <w:rPr>
          <w:rFonts w:ascii="Calibri" w:hAnsi="Calibri" w:cs="Calibri"/>
          <w:sz w:val="24"/>
          <w:szCs w:val="24"/>
        </w:rPr>
        <w:t>To ensure all payments for products are complete for each transaction.</w:t>
      </w:r>
    </w:p>
    <w:p>
      <w:pPr>
        <w:pStyle w:val="7"/>
        <w:numPr>
          <w:ilvl w:val="0"/>
          <w:numId w:val="2"/>
        </w:numPr>
        <w:rPr>
          <w:rFonts w:ascii="Calibri" w:hAnsi="Calibri" w:cs="Calibri"/>
          <w:sz w:val="24"/>
          <w:szCs w:val="24"/>
        </w:rPr>
      </w:pPr>
      <w:r>
        <w:rPr>
          <w:rFonts w:ascii="Calibri" w:hAnsi="Calibri" w:cs="Calibri"/>
          <w:sz w:val="24"/>
          <w:szCs w:val="24"/>
        </w:rPr>
        <w:t>Coordinate Contracts, Payments and Collections</w:t>
      </w:r>
    </w:p>
    <w:p>
      <w:pPr>
        <w:pStyle w:val="7"/>
        <w:numPr>
          <w:ilvl w:val="0"/>
          <w:numId w:val="2"/>
        </w:numPr>
        <w:rPr>
          <w:rFonts w:ascii="Calibri" w:hAnsi="Calibri" w:cs="Calibri"/>
          <w:sz w:val="24"/>
          <w:szCs w:val="24"/>
        </w:rPr>
      </w:pPr>
      <w:r>
        <w:rPr>
          <w:rFonts w:ascii="Calibri" w:hAnsi="Calibri" w:cs="Calibri"/>
          <w:sz w:val="24"/>
          <w:szCs w:val="24"/>
        </w:rPr>
        <w:t>Develop Promotional &amp; Marketing Contents</w:t>
      </w:r>
    </w:p>
    <w:p>
      <w:pPr>
        <w:spacing w:line="332" w:lineRule="auto"/>
        <w:ind w:left="720" w:right="1580"/>
        <w:rPr>
          <w:rFonts w:ascii="Calibri" w:hAnsi="Calibri" w:eastAsia="Calibri" w:cs="Calibri"/>
          <w:sz w:val="24"/>
          <w:szCs w:val="24"/>
        </w:rPr>
      </w:pPr>
    </w:p>
    <w:p>
      <w:pPr>
        <w:ind w:left="120"/>
        <w:rPr>
          <w:color w:val="0070C0"/>
          <w:sz w:val="20"/>
          <w:szCs w:val="20"/>
        </w:rPr>
      </w:pPr>
      <w:r>
        <w:rPr>
          <w:rFonts w:ascii="Calibri" w:hAnsi="Calibri" w:eastAsia="Calibri" w:cs="Calibri"/>
          <w:b/>
          <w:bCs/>
          <w:color w:val="0070C0"/>
          <w:sz w:val="24"/>
          <w:szCs w:val="24"/>
        </w:rPr>
        <w:t>EDUCATION:</w:t>
      </w:r>
    </w:p>
    <w:p>
      <w:pPr>
        <w:spacing w:line="163" w:lineRule="exact"/>
        <w:rPr>
          <w:sz w:val="24"/>
          <w:szCs w:val="24"/>
        </w:rPr>
      </w:pPr>
    </w:p>
    <w:p>
      <w:pPr>
        <w:ind w:left="120" w:firstLine="600"/>
        <w:rPr>
          <w:sz w:val="20"/>
          <w:szCs w:val="20"/>
        </w:rPr>
      </w:pPr>
      <w:r>
        <w:rPr>
          <w:rFonts w:ascii="Calibri" w:hAnsi="Calibri" w:eastAsia="Calibri" w:cs="Calibri"/>
          <w:sz w:val="24"/>
          <w:szCs w:val="24"/>
        </w:rPr>
        <w:t>CMS College, Mahatma Gandhi University, Kottayam India (1988)</w:t>
      </w:r>
    </w:p>
    <w:p>
      <w:pPr>
        <w:ind w:left="120"/>
        <w:rPr>
          <w:rFonts w:ascii="Calibri" w:hAnsi="Calibri" w:eastAsia="Calibri" w:cs="Calibri"/>
          <w:sz w:val="24"/>
          <w:szCs w:val="24"/>
        </w:rPr>
      </w:pPr>
      <w:bookmarkStart w:id="0" w:name="page2"/>
      <w:bookmarkEnd w:id="0"/>
      <w:r>
        <w:rPr>
          <w:rFonts w:ascii="Calibri" w:hAnsi="Calibri" w:eastAsia="Calibri" w:cs="Calibri"/>
          <w:b/>
          <w:bCs/>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ab/>
      </w:r>
      <w:r>
        <w:rPr>
          <w:rFonts w:ascii="Calibri" w:hAnsi="Calibri" w:eastAsia="Calibri" w:cs="Calibri"/>
          <w:sz w:val="24"/>
          <w:szCs w:val="24"/>
        </w:rPr>
        <w:t xml:space="preserve">Bachelor of Arts in English Literature. 1985-1988 </w:t>
      </w:r>
    </w:p>
    <w:p>
      <w:pPr>
        <w:ind w:left="120"/>
        <w:rPr>
          <w:sz w:val="20"/>
          <w:szCs w:val="20"/>
        </w:rPr>
      </w:pPr>
    </w:p>
    <w:p>
      <w:pPr>
        <w:rPr>
          <w:sz w:val="20"/>
          <w:szCs w:val="20"/>
        </w:rPr>
      </w:pPr>
      <w:r>
        <w:rPr>
          <w:rFonts w:ascii="Calibri" w:hAnsi="Calibri" w:eastAsia="Calibri" w:cs="Calibri"/>
          <w:b/>
          <w:bCs/>
          <w:color w:val="4F81BD"/>
          <w:sz w:val="24"/>
          <w:szCs w:val="24"/>
        </w:rPr>
        <w:t xml:space="preserve">  </w:t>
      </w:r>
      <w:r>
        <w:rPr>
          <w:rFonts w:ascii="Calibri" w:hAnsi="Calibri" w:eastAsia="Calibri" w:cs="Calibri"/>
          <w:b/>
          <w:bCs/>
          <w:color w:val="0070C0"/>
          <w:sz w:val="24"/>
          <w:szCs w:val="24"/>
        </w:rPr>
        <w:t xml:space="preserve">REFERENCES:  </w:t>
      </w:r>
      <w:r>
        <w:rPr>
          <w:rFonts w:ascii="Calibri" w:hAnsi="Calibri" w:eastAsia="Calibri" w:cs="Calibri"/>
          <w:b/>
          <w:bCs/>
          <w:sz w:val="24"/>
          <w:szCs w:val="24"/>
        </w:rPr>
        <w:t>Details will be provided on request</w:t>
      </w:r>
    </w:p>
    <w:p>
      <w:pPr>
        <w:jc w:val="both"/>
        <w:rPr>
          <w:rFonts w:ascii="Calibri" w:hAnsi="Calibri" w:eastAsia="Calibri" w:cs="Calibri"/>
          <w:b/>
          <w:bCs/>
          <w:color w:val="0070C0"/>
          <w:sz w:val="24"/>
          <w:szCs w:val="24"/>
        </w:rPr>
      </w:pPr>
      <w:r>
        <w:rPr>
          <w:rFonts w:ascii="Calibri" w:hAnsi="Calibri" w:eastAsia="Calibri" w:cs="Calibri"/>
          <w:b/>
          <w:bCs/>
          <w:color w:val="4F81BD"/>
          <w:sz w:val="24"/>
          <w:szCs w:val="24"/>
        </w:rPr>
        <w:t xml:space="preserve">  </w:t>
      </w:r>
      <w:r>
        <w:rPr>
          <w:rFonts w:ascii="Calibri" w:hAnsi="Calibri" w:eastAsia="Calibri" w:cs="Calibri"/>
          <w:b/>
          <w:bCs/>
          <w:color w:val="0070C0"/>
          <w:sz w:val="24"/>
          <w:szCs w:val="24"/>
        </w:rPr>
        <w:t xml:space="preserve">PERSONAL DETAILS: </w:t>
      </w:r>
    </w:p>
    <w:p>
      <w:pPr>
        <w:jc w:val="both"/>
        <w:rPr>
          <w:rFonts w:ascii="Calibri" w:hAnsi="Calibri" w:cs="Calibri"/>
          <w:sz w:val="24"/>
          <w:szCs w:val="24"/>
        </w:rPr>
      </w:pPr>
      <w:r>
        <w:rPr>
          <w:rFonts w:ascii="Verdana" w:hAnsi="Verdana" w:cs="Arial"/>
          <w:sz w:val="24"/>
          <w:szCs w:val="24"/>
        </w:rPr>
        <w:t xml:space="preserve"> </w:t>
      </w:r>
      <w:r>
        <w:rPr>
          <w:rFonts w:ascii="Calibri" w:hAnsi="Calibri" w:cs="Calibri"/>
          <w:sz w:val="24"/>
          <w:szCs w:val="24"/>
        </w:rPr>
        <w:t>Age &amp; DOB:  53, 28.04.1969</w:t>
      </w:r>
    </w:p>
    <w:p>
      <w:pPr>
        <w:jc w:val="both"/>
        <w:rPr>
          <w:rFonts w:ascii="Calibri" w:hAnsi="Calibri" w:cs="Calibri"/>
          <w:sz w:val="24"/>
          <w:szCs w:val="24"/>
        </w:rPr>
      </w:pPr>
      <w:r>
        <w:rPr>
          <w:rFonts w:ascii="Calibri" w:hAnsi="Calibri" w:cs="Calibri"/>
          <w:sz w:val="24"/>
          <w:szCs w:val="24"/>
        </w:rPr>
        <w:t xml:space="preserve">  Marital Status: Married</w:t>
      </w:r>
    </w:p>
    <w:p>
      <w:pPr>
        <w:rPr>
          <w:rFonts w:ascii="Calibri" w:hAnsi="Calibri" w:cs="Calibri"/>
          <w:sz w:val="24"/>
          <w:szCs w:val="24"/>
        </w:rPr>
      </w:pPr>
      <w:r>
        <w:rPr>
          <w:rFonts w:ascii="Calibri" w:hAnsi="Calibri" w:cs="Calibri"/>
          <w:sz w:val="24"/>
          <w:szCs w:val="24"/>
        </w:rPr>
        <w:t xml:space="preserve">  Nationality: Indian</w:t>
      </w:r>
    </w:p>
    <w:p>
      <w:pPr>
        <w:rPr>
          <w:rFonts w:ascii="Calibri" w:hAnsi="Calibri" w:cs="Calibri"/>
          <w:sz w:val="24"/>
          <w:szCs w:val="24"/>
        </w:rPr>
      </w:pPr>
      <w:r>
        <w:rPr>
          <w:rFonts w:ascii="Calibri" w:hAnsi="Calibri" w:cs="Calibri"/>
          <w:sz w:val="24"/>
          <w:szCs w:val="24"/>
        </w:rPr>
        <w:t xml:space="preserve">  Driving License: Valid India and Oman Driving License</w:t>
      </w:r>
    </w:p>
    <w:p>
      <w:pPr>
        <w:rPr>
          <w:rFonts w:ascii="Calibri" w:hAnsi="Calibri" w:cs="Calibri"/>
          <w:sz w:val="24"/>
          <w:szCs w:val="24"/>
        </w:rPr>
      </w:pPr>
      <w:r>
        <w:rPr>
          <w:rFonts w:ascii="Calibri" w:hAnsi="Calibri" w:cs="Calibri"/>
          <w:sz w:val="24"/>
          <w:szCs w:val="24"/>
        </w:rPr>
        <w:t xml:space="preserve">  Availability: Immediate</w:t>
      </w:r>
    </w:p>
    <w:p>
      <w:pPr>
        <w:rPr>
          <w:rFonts w:ascii="Calibri" w:hAnsi="Calibri" w:cs="Calibri"/>
          <w:sz w:val="24"/>
          <w:szCs w:val="24"/>
        </w:rPr>
      </w:pPr>
    </w:p>
    <w:sectPr>
      <w:footerReference r:id="rId5" w:type="default"/>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rtika">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黑体">
    <w:altName w:val="SimSu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2971"/>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1720"/>
    <w:multiLevelType w:val="multilevel"/>
    <w:tmpl w:val="033B17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23AD8A"/>
    <w:multiLevelType w:val="singleLevel"/>
    <w:tmpl w:val="3323AD8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CD912DA"/>
    <w:multiLevelType w:val="multilevel"/>
    <w:tmpl w:val="3CD912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1E"/>
    <w:rsid w:val="0002141E"/>
    <w:rsid w:val="000649AE"/>
    <w:rsid w:val="000655F7"/>
    <w:rsid w:val="00065D68"/>
    <w:rsid w:val="00073AC1"/>
    <w:rsid w:val="000B4260"/>
    <w:rsid w:val="000B44AE"/>
    <w:rsid w:val="000D4EDB"/>
    <w:rsid w:val="000D718F"/>
    <w:rsid w:val="0019077F"/>
    <w:rsid w:val="00193E23"/>
    <w:rsid w:val="00234EB8"/>
    <w:rsid w:val="002A3A4F"/>
    <w:rsid w:val="002B67F2"/>
    <w:rsid w:val="002C77FF"/>
    <w:rsid w:val="00372D1D"/>
    <w:rsid w:val="0037799A"/>
    <w:rsid w:val="003825F3"/>
    <w:rsid w:val="00383F6F"/>
    <w:rsid w:val="003B0AD7"/>
    <w:rsid w:val="004D429F"/>
    <w:rsid w:val="005339FA"/>
    <w:rsid w:val="00541D6A"/>
    <w:rsid w:val="00567106"/>
    <w:rsid w:val="005F20B8"/>
    <w:rsid w:val="00610CCD"/>
    <w:rsid w:val="00672DBC"/>
    <w:rsid w:val="0068686B"/>
    <w:rsid w:val="0068703B"/>
    <w:rsid w:val="006A76EC"/>
    <w:rsid w:val="006F0393"/>
    <w:rsid w:val="007D26BB"/>
    <w:rsid w:val="007F1561"/>
    <w:rsid w:val="00826DE1"/>
    <w:rsid w:val="00867E64"/>
    <w:rsid w:val="008D3098"/>
    <w:rsid w:val="009731F0"/>
    <w:rsid w:val="00980CD5"/>
    <w:rsid w:val="00997268"/>
    <w:rsid w:val="009C7261"/>
    <w:rsid w:val="009D67FF"/>
    <w:rsid w:val="00A06B90"/>
    <w:rsid w:val="00A51F04"/>
    <w:rsid w:val="00A94825"/>
    <w:rsid w:val="00AE0353"/>
    <w:rsid w:val="00B01A52"/>
    <w:rsid w:val="00B63933"/>
    <w:rsid w:val="00BC1C13"/>
    <w:rsid w:val="00C12E06"/>
    <w:rsid w:val="00C1305F"/>
    <w:rsid w:val="00C30B32"/>
    <w:rsid w:val="00CB7B8C"/>
    <w:rsid w:val="00D23C54"/>
    <w:rsid w:val="00E07678"/>
    <w:rsid w:val="00E439C1"/>
    <w:rsid w:val="00E65E65"/>
    <w:rsid w:val="00E85FFC"/>
    <w:rsid w:val="00EB052F"/>
    <w:rsid w:val="00F03E98"/>
    <w:rsid w:val="00F04563"/>
    <w:rsid w:val="00F247D1"/>
    <w:rsid w:val="00F3689C"/>
    <w:rsid w:val="00F5025C"/>
    <w:rsid w:val="00F52F93"/>
    <w:rsid w:val="00FB4D1D"/>
    <w:rsid w:val="1199443B"/>
    <w:rsid w:val="4DE41F5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pPr>
  </w:style>
  <w:style w:type="paragraph" w:styleId="5">
    <w:name w:val="header"/>
    <w:basedOn w:val="1"/>
    <w:link w:val="8"/>
    <w:unhideWhenUsed/>
    <w:uiPriority w:val="99"/>
    <w:pPr>
      <w:tabs>
        <w:tab w:val="center" w:pos="4680"/>
        <w:tab w:val="right" w:pos="9360"/>
      </w:tabs>
    </w:p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Header Char"/>
    <w:basedOn w:val="2"/>
    <w:link w:val="5"/>
    <w:uiPriority w:val="99"/>
    <w:rPr>
      <w:rFonts w:ascii="Times New Roman" w:hAnsi="Times New Roman" w:cs="Times New Roman" w:eastAsiaTheme="minorEastAsia"/>
      <w:lang w:val="en-GB" w:eastAsia="en-GB"/>
    </w:rPr>
  </w:style>
  <w:style w:type="character" w:customStyle="1" w:styleId="9">
    <w:name w:val="Footer Char"/>
    <w:basedOn w:val="2"/>
    <w:link w:val="4"/>
    <w:uiPriority w:val="99"/>
    <w:rPr>
      <w:rFonts w:ascii="Times New Roman" w:hAnsi="Times New Roman" w:cs="Times New Roman" w:eastAsiaTheme="minorEastAsia"/>
      <w:lang w:val="en-GB" w:eastAsia="en-GB"/>
    </w:rPr>
  </w:style>
  <w:style w:type="character" w:customStyle="1" w:styleId="10">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707</Words>
  <Characters>4030</Characters>
  <Lines>33</Lines>
  <Paragraphs>9</Paragraphs>
  <TotalTime>77</TotalTime>
  <ScaleCrop>false</ScaleCrop>
  <LinksUpToDate>false</LinksUpToDate>
  <CharactersWithSpaces>4728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2022-08-10T05:23:00Z</dcterms:created>
  <dc:creator>Sophia Charly</dc:creator>
  <cp:lastModifiedBy>HP</cp:lastModifiedBy>
  <cp:lastPrinted>2020-09-19T14:21:00Z</cp:lastPrinted>
  <dcterms:modified xsi:type="dcterms:W3CDTF">2023-01-26T11:06:39Z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B58DB7AB90DA413F89C4F02B70EBB2C4</vt:lpwstr>
  </property>
</Properties>
</file>