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426D" w:rsidRDefault="00DC7228">
      <w:pPr>
        <w:spacing w:line="288" w:lineRule="atLeast"/>
        <w:rPr>
          <w:rFonts w:ascii="Arial" w:hAnsi="Arial" w:cs="Arial"/>
          <w:color w:val="333333"/>
          <w:sz w:val="20"/>
          <w:szCs w:val="20"/>
          <w:u w:val="single"/>
        </w:rPr>
      </w:pPr>
      <w:r>
        <w:rPr>
          <w:b/>
          <w:bCs/>
          <w:color w:val="000000"/>
          <w:sz w:val="48"/>
          <w:szCs w:val="48"/>
          <w:u w:val="single"/>
        </w:rPr>
        <w:t xml:space="preserve">  MANISH MAHENDRA PIMPALKAR</w:t>
      </w:r>
      <w:r w:rsidR="0052426D">
        <w:rPr>
          <w:b/>
          <w:bCs/>
          <w:color w:val="000000"/>
          <w:sz w:val="48"/>
          <w:szCs w:val="48"/>
          <w:u w:val="single"/>
        </w:rPr>
        <w:t xml:space="preserve"> </w:t>
      </w:r>
      <w:r w:rsidR="0052426D">
        <w:rPr>
          <w:b/>
          <w:bCs/>
          <w:color w:val="000000"/>
          <w:u w:val="single"/>
        </w:rPr>
        <w:t> </w:t>
      </w:r>
    </w:p>
    <w:tbl>
      <w:tblPr>
        <w:tblpPr w:leftFromText="180" w:rightFromText="180" w:vertAnchor="text" w:horzAnchor="page" w:tblpX="2233" w:tblpY="367"/>
        <w:tblW w:w="0" w:type="auto"/>
        <w:tblCellMar>
          <w:left w:w="0" w:type="dxa"/>
          <w:right w:w="0" w:type="dxa"/>
        </w:tblCellMar>
        <w:tblLook w:val="0000" w:firstRow="0" w:lastRow="0" w:firstColumn="0" w:lastColumn="0" w:noHBand="0" w:noVBand="0"/>
      </w:tblPr>
      <w:tblGrid>
        <w:gridCol w:w="4878"/>
      </w:tblGrid>
      <w:tr w:rsidR="0052426D">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26D" w:rsidRDefault="00DC7228">
            <w:pPr>
              <w:spacing w:line="288" w:lineRule="atLeast"/>
              <w:rPr>
                <w:b/>
                <w:bCs/>
                <w:color w:val="333333"/>
                <w:sz w:val="20"/>
                <w:szCs w:val="20"/>
              </w:rPr>
            </w:pPr>
            <w:r>
              <w:rPr>
                <w:b/>
                <w:bCs/>
                <w:color w:val="333333"/>
                <w:sz w:val="20"/>
                <w:szCs w:val="20"/>
              </w:rPr>
              <w:t>Address-148, Patadiya complex, uttan rd</w:t>
            </w:r>
            <w:r w:rsidR="0052426D">
              <w:rPr>
                <w:b/>
                <w:bCs/>
                <w:color w:val="333333"/>
                <w:sz w:val="20"/>
                <w:szCs w:val="20"/>
              </w:rPr>
              <w:t>,</w:t>
            </w:r>
            <w:r>
              <w:rPr>
                <w:b/>
                <w:bCs/>
                <w:color w:val="333333"/>
                <w:sz w:val="20"/>
                <w:szCs w:val="20"/>
              </w:rPr>
              <w:t xml:space="preserve"> Bhayandar(W)  Mumbai – 401101</w:t>
            </w:r>
          </w:p>
          <w:p w:rsidR="0052426D" w:rsidRDefault="0052426D">
            <w:pPr>
              <w:spacing w:line="288" w:lineRule="atLeast"/>
              <w:rPr>
                <w:rFonts w:ascii="Arial" w:hAnsi="Arial" w:cs="Arial"/>
                <w:color w:val="333333"/>
                <w:sz w:val="20"/>
                <w:szCs w:val="20"/>
              </w:rPr>
            </w:pPr>
            <w:r>
              <w:rPr>
                <w:b/>
                <w:bCs/>
                <w:color w:val="333333"/>
                <w:sz w:val="20"/>
                <w:szCs w:val="20"/>
              </w:rPr>
              <w:t>E-mail ID-</w:t>
            </w:r>
            <w:r w:rsidR="00DC7228">
              <w:rPr>
                <w:b/>
                <w:bCs/>
                <w:color w:val="333333"/>
                <w:sz w:val="20"/>
                <w:szCs w:val="20"/>
              </w:rPr>
              <w:t xml:space="preserve"> manishpimpalkar.pm</w:t>
            </w:r>
            <w:r w:rsidR="00A9766F">
              <w:rPr>
                <w:b/>
                <w:bCs/>
                <w:color w:val="333333"/>
                <w:sz w:val="20"/>
                <w:szCs w:val="20"/>
              </w:rPr>
              <w:t>@gmail.com</w:t>
            </w:r>
          </w:p>
          <w:p w:rsidR="0052426D" w:rsidRDefault="0052426D">
            <w:pPr>
              <w:spacing w:line="288" w:lineRule="atLeast"/>
              <w:rPr>
                <w:b/>
                <w:bCs/>
                <w:color w:val="333333"/>
                <w:szCs w:val="20"/>
              </w:rPr>
            </w:pPr>
            <w:r>
              <w:rPr>
                <w:b/>
                <w:bCs/>
                <w:color w:val="333333"/>
                <w:sz w:val="20"/>
                <w:szCs w:val="20"/>
              </w:rPr>
              <w:t xml:space="preserve">Contact-  </w:t>
            </w:r>
            <w:r w:rsidR="00DC7228">
              <w:rPr>
                <w:b/>
                <w:bCs/>
                <w:color w:val="333333"/>
                <w:szCs w:val="20"/>
              </w:rPr>
              <w:t>9821886464</w:t>
            </w:r>
          </w:p>
          <w:p w:rsidR="0052426D" w:rsidRDefault="0052426D">
            <w:pPr>
              <w:spacing w:line="288" w:lineRule="atLeast"/>
              <w:rPr>
                <w:rFonts w:ascii="Arial" w:hAnsi="Arial" w:cs="Arial"/>
                <w:color w:val="333333"/>
                <w:sz w:val="20"/>
                <w:szCs w:val="20"/>
              </w:rPr>
            </w:pPr>
          </w:p>
        </w:tc>
      </w:tr>
    </w:tbl>
    <w:p w:rsidR="0052426D" w:rsidRDefault="0052426D">
      <w:pPr>
        <w:tabs>
          <w:tab w:val="left" w:pos="352"/>
          <w:tab w:val="center" w:pos="2409"/>
        </w:tabs>
        <w:spacing w:line="288" w:lineRule="atLeast"/>
        <w:rPr>
          <w:rFonts w:ascii="Arial" w:hAnsi="Arial" w:cs="Arial"/>
          <w:color w:val="333333"/>
          <w:sz w:val="20"/>
          <w:szCs w:val="20"/>
        </w:rPr>
      </w:pPr>
      <w:r>
        <w:rPr>
          <w:b/>
          <w:bCs/>
          <w:color w:val="000000"/>
          <w:sz w:val="48"/>
          <w:szCs w:val="48"/>
        </w:rPr>
        <w:tab/>
        <w:t xml:space="preserve">  </w:t>
      </w:r>
    </w:p>
    <w:p w:rsidR="0052426D" w:rsidRDefault="0052426D">
      <w:pPr>
        <w:spacing w:line="288" w:lineRule="atLeast"/>
        <w:rPr>
          <w:b/>
          <w:bCs/>
          <w:color w:val="000000"/>
          <w:u w:val="single"/>
        </w:rPr>
      </w:pPr>
    </w:p>
    <w:p w:rsidR="0052426D" w:rsidRDefault="0052426D">
      <w:pPr>
        <w:spacing w:line="288" w:lineRule="atLeast"/>
        <w:rPr>
          <w:b/>
          <w:bCs/>
          <w:color w:val="000000"/>
          <w:u w:val="single"/>
        </w:rPr>
      </w:pPr>
    </w:p>
    <w:p w:rsidR="0052426D" w:rsidRDefault="0052426D">
      <w:pPr>
        <w:spacing w:line="288" w:lineRule="atLeast"/>
        <w:rPr>
          <w:b/>
          <w:bCs/>
          <w:color w:val="000000"/>
          <w:u w:val="single"/>
        </w:rPr>
      </w:pPr>
    </w:p>
    <w:p w:rsidR="0052426D" w:rsidRDefault="0052426D">
      <w:pPr>
        <w:spacing w:line="288" w:lineRule="atLeast"/>
        <w:rPr>
          <w:b/>
          <w:bCs/>
          <w:color w:val="000000"/>
          <w:u w:val="single"/>
        </w:rPr>
      </w:pPr>
    </w:p>
    <w:p w:rsidR="0052426D" w:rsidRDefault="0052426D">
      <w:pPr>
        <w:spacing w:line="288" w:lineRule="atLeast"/>
        <w:rPr>
          <w:b/>
          <w:bCs/>
          <w:color w:val="000000"/>
          <w:u w:val="single"/>
        </w:rPr>
      </w:pPr>
    </w:p>
    <w:p w:rsidR="0052426D" w:rsidRDefault="0052426D">
      <w:pPr>
        <w:spacing w:line="288" w:lineRule="atLeast"/>
        <w:rPr>
          <w:b/>
          <w:bCs/>
          <w:color w:val="000000"/>
          <w:u w:val="single"/>
        </w:rPr>
      </w:pPr>
      <w:r>
        <w:rPr>
          <w:b/>
          <w:bCs/>
          <w:color w:val="000000"/>
          <w:u w:val="single"/>
        </w:rPr>
        <w:t>OBJECTIVE:</w:t>
      </w:r>
    </w:p>
    <w:p w:rsidR="0052426D" w:rsidRDefault="0052426D">
      <w:pPr>
        <w:spacing w:line="288" w:lineRule="atLeast"/>
        <w:rPr>
          <w:b/>
          <w:bCs/>
          <w:color w:val="000000"/>
          <w:u w:val="single"/>
        </w:rPr>
      </w:pPr>
    </w:p>
    <w:p w:rsidR="0052426D" w:rsidRDefault="002D3CDB">
      <w:pPr>
        <w:spacing w:line="288" w:lineRule="atLeast"/>
        <w:rPr>
          <w:rFonts w:ascii="Arial" w:hAnsi="Arial" w:cs="Arial"/>
          <w:color w:val="333333"/>
          <w:sz w:val="20"/>
          <w:szCs w:val="20"/>
        </w:rPr>
      </w:pPr>
      <w:r>
        <w:rPr>
          <w:b/>
          <w:bCs/>
          <w:color w:val="000000"/>
        </w:rPr>
        <w:tab/>
        <w:t>To be associated with reputed</w:t>
      </w:r>
      <w:r w:rsidR="0052426D">
        <w:rPr>
          <w:b/>
          <w:bCs/>
          <w:color w:val="000000"/>
        </w:rPr>
        <w:t xml:space="preserve"> Organization that provides job satisfaction, Self-fulfillment, Learning platform and a promising proper career path.</w:t>
      </w:r>
    </w:p>
    <w:p w:rsidR="0052426D" w:rsidRDefault="0052426D">
      <w:pPr>
        <w:spacing w:line="288" w:lineRule="atLeast"/>
        <w:jc w:val="center"/>
        <w:rPr>
          <w:b/>
          <w:bCs/>
          <w:color w:val="000000"/>
          <w:u w:val="single"/>
        </w:rPr>
      </w:pPr>
    </w:p>
    <w:p w:rsidR="0052426D" w:rsidRDefault="0052426D">
      <w:pPr>
        <w:spacing w:line="288" w:lineRule="atLeast"/>
        <w:jc w:val="center"/>
        <w:rPr>
          <w:rFonts w:ascii="Arial" w:hAnsi="Arial" w:cs="Arial"/>
          <w:color w:val="333333"/>
          <w:sz w:val="20"/>
          <w:szCs w:val="20"/>
        </w:rPr>
      </w:pPr>
      <w:r>
        <w:rPr>
          <w:b/>
          <w:bCs/>
          <w:color w:val="000000"/>
          <w:u w:val="single"/>
        </w:rPr>
        <w:t> </w:t>
      </w:r>
    </w:p>
    <w:tbl>
      <w:tblPr>
        <w:tblW w:w="9582" w:type="dxa"/>
        <w:jc w:val="center"/>
        <w:tblCellMar>
          <w:left w:w="0" w:type="dxa"/>
          <w:right w:w="0" w:type="dxa"/>
        </w:tblCellMar>
        <w:tblLook w:val="0000" w:firstRow="0" w:lastRow="0" w:firstColumn="0" w:lastColumn="0" w:noHBand="0" w:noVBand="0"/>
      </w:tblPr>
      <w:tblGrid>
        <w:gridCol w:w="2685"/>
        <w:gridCol w:w="6897"/>
      </w:tblGrid>
      <w:tr w:rsidR="0052426D" w:rsidTr="006A64B5">
        <w:trPr>
          <w:trHeight w:val="985"/>
          <w:jc w:val="center"/>
        </w:trPr>
        <w:tc>
          <w:tcPr>
            <w:tcW w:w="26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2426D" w:rsidRDefault="00722BD4">
            <w:pPr>
              <w:spacing w:line="288" w:lineRule="atLeast"/>
              <w:rPr>
                <w:rFonts w:ascii="Arial" w:hAnsi="Arial" w:cs="Arial"/>
                <w:color w:val="333333"/>
                <w:sz w:val="20"/>
                <w:szCs w:val="20"/>
              </w:rPr>
            </w:pPr>
            <w:r>
              <w:rPr>
                <w:b/>
                <w:bCs/>
                <w:color w:val="333333"/>
                <w:sz w:val="20"/>
                <w:szCs w:val="20"/>
              </w:rPr>
              <w:t>Working Experience</w:t>
            </w:r>
          </w:p>
        </w:tc>
        <w:tc>
          <w:tcPr>
            <w:tcW w:w="6897"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722BD4" w:rsidRDefault="000E3E81">
            <w:pPr>
              <w:spacing w:line="288" w:lineRule="atLeast"/>
              <w:rPr>
                <w:b/>
                <w:bCs/>
                <w:color w:val="333333"/>
                <w:sz w:val="22"/>
                <w:szCs w:val="22"/>
                <w:u w:val="single"/>
              </w:rPr>
            </w:pPr>
            <w:r>
              <w:rPr>
                <w:b/>
                <w:bCs/>
                <w:color w:val="333333"/>
                <w:sz w:val="22"/>
                <w:szCs w:val="22"/>
                <w:u w:val="single"/>
              </w:rPr>
              <w:t>Worked</w:t>
            </w:r>
            <w:r w:rsidR="00BA641C">
              <w:rPr>
                <w:b/>
                <w:bCs/>
                <w:color w:val="333333"/>
                <w:sz w:val="22"/>
                <w:szCs w:val="22"/>
                <w:u w:val="single"/>
              </w:rPr>
              <w:t xml:space="preserve"> in </w:t>
            </w:r>
            <w:r w:rsidR="00703B14">
              <w:rPr>
                <w:b/>
                <w:bCs/>
                <w:color w:val="333333"/>
                <w:sz w:val="22"/>
                <w:szCs w:val="22"/>
                <w:u w:val="single"/>
              </w:rPr>
              <w:t xml:space="preserve">Paytm Payments Bank </w:t>
            </w:r>
            <w:r w:rsidR="006A64B5">
              <w:rPr>
                <w:b/>
                <w:bCs/>
                <w:color w:val="333333"/>
                <w:sz w:val="22"/>
                <w:szCs w:val="22"/>
                <w:u w:val="single"/>
              </w:rPr>
              <w:t>-</w:t>
            </w:r>
            <w:r w:rsidR="00DC7228">
              <w:rPr>
                <w:b/>
                <w:bCs/>
                <w:color w:val="333333"/>
                <w:sz w:val="22"/>
                <w:szCs w:val="22"/>
                <w:u w:val="single"/>
              </w:rPr>
              <w:t xml:space="preserve"> </w:t>
            </w:r>
            <w:r w:rsidR="006A64B5">
              <w:rPr>
                <w:b/>
                <w:bCs/>
                <w:color w:val="333333"/>
                <w:sz w:val="22"/>
                <w:szCs w:val="22"/>
                <w:u w:val="single"/>
              </w:rPr>
              <w:t>(Mumbai-HO)</w:t>
            </w:r>
            <w:r w:rsidR="00DC7228">
              <w:rPr>
                <w:b/>
                <w:bCs/>
                <w:color w:val="333333"/>
                <w:sz w:val="22"/>
                <w:szCs w:val="22"/>
                <w:u w:val="single"/>
              </w:rPr>
              <w:t xml:space="preserve"> </w:t>
            </w:r>
            <w:r w:rsidR="00C57ED4">
              <w:rPr>
                <w:b/>
                <w:bCs/>
                <w:color w:val="333333"/>
                <w:sz w:val="22"/>
                <w:szCs w:val="22"/>
                <w:u w:val="single"/>
              </w:rPr>
              <w:t xml:space="preserve">as a </w:t>
            </w:r>
            <w:r w:rsidR="00703B14">
              <w:rPr>
                <w:b/>
                <w:bCs/>
                <w:color w:val="333333"/>
                <w:sz w:val="22"/>
                <w:szCs w:val="22"/>
                <w:u w:val="single"/>
              </w:rPr>
              <w:t>Corporate Customer Acquisition, Associate</w:t>
            </w:r>
            <w:r w:rsidR="00006D1C">
              <w:rPr>
                <w:b/>
                <w:bCs/>
                <w:color w:val="333333"/>
                <w:sz w:val="22"/>
                <w:szCs w:val="22"/>
                <w:u w:val="single"/>
              </w:rPr>
              <w:t xml:space="preserve"> from </w:t>
            </w:r>
            <w:r w:rsidR="00703B14">
              <w:rPr>
                <w:b/>
                <w:bCs/>
                <w:color w:val="333333"/>
                <w:sz w:val="22"/>
                <w:szCs w:val="22"/>
                <w:u w:val="single"/>
              </w:rPr>
              <w:t>09.09.</w:t>
            </w:r>
            <w:r w:rsidR="00006D1C">
              <w:rPr>
                <w:b/>
                <w:bCs/>
                <w:color w:val="333333"/>
                <w:sz w:val="22"/>
                <w:szCs w:val="22"/>
                <w:u w:val="single"/>
              </w:rPr>
              <w:t>20</w:t>
            </w:r>
            <w:r w:rsidR="00703B14">
              <w:rPr>
                <w:b/>
                <w:bCs/>
                <w:color w:val="333333"/>
                <w:sz w:val="22"/>
                <w:szCs w:val="22"/>
                <w:u w:val="single"/>
              </w:rPr>
              <w:t>19</w:t>
            </w:r>
            <w:r w:rsidR="00006D1C">
              <w:rPr>
                <w:b/>
                <w:bCs/>
                <w:color w:val="333333"/>
                <w:sz w:val="22"/>
                <w:szCs w:val="22"/>
                <w:u w:val="single"/>
              </w:rPr>
              <w:t xml:space="preserve"> </w:t>
            </w:r>
            <w:r w:rsidR="00105E1F">
              <w:rPr>
                <w:b/>
                <w:bCs/>
                <w:color w:val="333333"/>
                <w:sz w:val="22"/>
                <w:szCs w:val="22"/>
                <w:u w:val="single"/>
              </w:rPr>
              <w:t>to 16.07</w:t>
            </w:r>
            <w:r w:rsidR="003320CD">
              <w:rPr>
                <w:b/>
                <w:bCs/>
                <w:color w:val="333333"/>
                <w:sz w:val="22"/>
                <w:szCs w:val="22"/>
                <w:u w:val="single"/>
              </w:rPr>
              <w:t>.2020.</w:t>
            </w:r>
          </w:p>
          <w:p w:rsidR="002D3CDB" w:rsidRPr="005B6994" w:rsidRDefault="002D3CDB" w:rsidP="002D3CDB">
            <w:pPr>
              <w:spacing w:line="288" w:lineRule="atLeast"/>
              <w:rPr>
                <w:rFonts w:ascii="Arial" w:hAnsi="Arial" w:cs="Arial"/>
                <w:color w:val="333333"/>
                <w:sz w:val="22"/>
                <w:szCs w:val="22"/>
              </w:rPr>
            </w:pPr>
            <w:r w:rsidRPr="005B6994">
              <w:rPr>
                <w:b/>
                <w:bCs/>
                <w:color w:val="333333"/>
                <w:sz w:val="22"/>
                <w:szCs w:val="22"/>
                <w:u w:val="single"/>
              </w:rPr>
              <w:t>The above position holds the following responsibilities:-</w:t>
            </w:r>
          </w:p>
          <w:p w:rsidR="002D3CDB" w:rsidRPr="005B6994" w:rsidRDefault="002D3CDB" w:rsidP="002D3CDB">
            <w:pPr>
              <w:numPr>
                <w:ilvl w:val="0"/>
                <w:numId w:val="2"/>
              </w:numPr>
              <w:spacing w:line="288" w:lineRule="atLeast"/>
              <w:rPr>
                <w:rFonts w:ascii="Arial" w:hAnsi="Arial" w:cs="Arial"/>
                <w:color w:val="333333"/>
                <w:sz w:val="22"/>
                <w:szCs w:val="22"/>
              </w:rPr>
            </w:pPr>
            <w:r>
              <w:rPr>
                <w:rFonts w:ascii="Arial" w:hAnsi="Arial" w:cs="Arial"/>
                <w:color w:val="333333"/>
                <w:sz w:val="22"/>
                <w:szCs w:val="22"/>
              </w:rPr>
              <w:t>Looking Income</w:t>
            </w:r>
            <w:r w:rsidR="0029009B">
              <w:rPr>
                <w:rFonts w:ascii="Arial" w:hAnsi="Arial" w:cs="Arial"/>
                <w:color w:val="333333"/>
                <w:sz w:val="22"/>
                <w:szCs w:val="22"/>
              </w:rPr>
              <w:t xml:space="preserve"> &amp; Generate Revenue</w:t>
            </w:r>
          </w:p>
          <w:p w:rsidR="00014067" w:rsidRDefault="002D3CDB" w:rsidP="002D3CDB">
            <w:pPr>
              <w:numPr>
                <w:ilvl w:val="0"/>
                <w:numId w:val="2"/>
              </w:numPr>
              <w:spacing w:line="288" w:lineRule="atLeast"/>
              <w:rPr>
                <w:rFonts w:ascii="Arial" w:hAnsi="Arial" w:cs="Arial"/>
                <w:color w:val="333333"/>
                <w:sz w:val="22"/>
                <w:szCs w:val="22"/>
              </w:rPr>
            </w:pPr>
            <w:r>
              <w:rPr>
                <w:rFonts w:ascii="Arial" w:hAnsi="Arial" w:cs="Arial"/>
                <w:color w:val="333333"/>
                <w:sz w:val="22"/>
                <w:szCs w:val="22"/>
              </w:rPr>
              <w:t xml:space="preserve">Increasing </w:t>
            </w:r>
            <w:r w:rsidR="00014067">
              <w:rPr>
                <w:rFonts w:ascii="Arial" w:hAnsi="Arial" w:cs="Arial"/>
                <w:color w:val="333333"/>
                <w:sz w:val="22"/>
                <w:szCs w:val="22"/>
              </w:rPr>
              <w:t>market</w:t>
            </w:r>
            <w:r>
              <w:rPr>
                <w:rFonts w:ascii="Arial" w:hAnsi="Arial" w:cs="Arial"/>
                <w:color w:val="333333"/>
                <w:sz w:val="22"/>
                <w:szCs w:val="22"/>
              </w:rPr>
              <w:t xml:space="preserve"> </w:t>
            </w:r>
            <w:r w:rsidR="00014067">
              <w:rPr>
                <w:rFonts w:ascii="Arial" w:hAnsi="Arial" w:cs="Arial"/>
                <w:color w:val="333333"/>
                <w:sz w:val="22"/>
                <w:szCs w:val="22"/>
              </w:rPr>
              <w:t>share by branding its image.</w:t>
            </w:r>
          </w:p>
          <w:p w:rsidR="0052426D" w:rsidRPr="00703B14" w:rsidRDefault="00014067" w:rsidP="00703B14">
            <w:pPr>
              <w:numPr>
                <w:ilvl w:val="0"/>
                <w:numId w:val="2"/>
              </w:numPr>
              <w:spacing w:line="288" w:lineRule="atLeast"/>
              <w:rPr>
                <w:rFonts w:ascii="Arial" w:hAnsi="Arial" w:cs="Arial"/>
                <w:color w:val="333333"/>
                <w:sz w:val="22"/>
                <w:szCs w:val="22"/>
              </w:rPr>
            </w:pPr>
            <w:r>
              <w:rPr>
                <w:rFonts w:ascii="Arial" w:hAnsi="Arial" w:cs="Arial"/>
                <w:color w:val="333333"/>
                <w:sz w:val="22"/>
                <w:szCs w:val="22"/>
              </w:rPr>
              <w:t>Creating new leads and converting them to customers.</w:t>
            </w:r>
          </w:p>
        </w:tc>
      </w:tr>
    </w:tbl>
    <w:tbl>
      <w:tblPr>
        <w:tblpPr w:leftFromText="180" w:rightFromText="180" w:vertAnchor="text" w:horzAnchor="margin" w:tblpXSpec="center" w:tblpY="472"/>
        <w:tblW w:w="9423" w:type="dxa"/>
        <w:tblCellMar>
          <w:left w:w="0" w:type="dxa"/>
          <w:right w:w="0" w:type="dxa"/>
        </w:tblCellMar>
        <w:tblLook w:val="0000" w:firstRow="0" w:lastRow="0" w:firstColumn="0" w:lastColumn="0" w:noHBand="0" w:noVBand="0"/>
      </w:tblPr>
      <w:tblGrid>
        <w:gridCol w:w="2681"/>
        <w:gridCol w:w="6742"/>
      </w:tblGrid>
      <w:tr w:rsidR="006A64B5" w:rsidTr="006A64B5">
        <w:trPr>
          <w:trHeight w:val="1731"/>
        </w:trPr>
        <w:tc>
          <w:tcPr>
            <w:tcW w:w="268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Professional Qualification</w:t>
            </w:r>
          </w:p>
        </w:tc>
        <w:tc>
          <w:tcPr>
            <w:tcW w:w="6742"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92395D" w:rsidRDefault="004C4AA5" w:rsidP="006A64B5">
            <w:pPr>
              <w:spacing w:line="288" w:lineRule="atLeast"/>
              <w:rPr>
                <w:b/>
                <w:bCs/>
                <w:color w:val="333333"/>
                <w:sz w:val="20"/>
                <w:szCs w:val="20"/>
              </w:rPr>
            </w:pPr>
            <w:r>
              <w:rPr>
                <w:color w:val="333333"/>
                <w:sz w:val="20"/>
                <w:szCs w:val="20"/>
              </w:rPr>
              <w:t xml:space="preserve"> </w:t>
            </w:r>
            <w:proofErr w:type="spellStart"/>
            <w:r>
              <w:rPr>
                <w:b/>
                <w:bCs/>
                <w:color w:val="333333"/>
                <w:sz w:val="20"/>
                <w:szCs w:val="20"/>
              </w:rPr>
              <w:t>Welingkar</w:t>
            </w:r>
            <w:proofErr w:type="spellEnd"/>
            <w:r>
              <w:rPr>
                <w:b/>
                <w:bCs/>
                <w:color w:val="333333"/>
                <w:sz w:val="20"/>
                <w:szCs w:val="20"/>
              </w:rPr>
              <w:t xml:space="preserve"> Institute of </w:t>
            </w:r>
            <w:r w:rsidR="0092395D">
              <w:rPr>
                <w:b/>
                <w:bCs/>
                <w:color w:val="333333"/>
                <w:sz w:val="20"/>
                <w:szCs w:val="20"/>
              </w:rPr>
              <w:t xml:space="preserve"> </w:t>
            </w:r>
            <w:r>
              <w:rPr>
                <w:b/>
                <w:bCs/>
                <w:color w:val="333333"/>
                <w:sz w:val="20"/>
                <w:szCs w:val="20"/>
              </w:rPr>
              <w:t xml:space="preserve">Management </w:t>
            </w:r>
            <w:r w:rsidR="0092395D">
              <w:rPr>
                <w:b/>
                <w:bCs/>
                <w:color w:val="333333"/>
                <w:sz w:val="20"/>
                <w:szCs w:val="20"/>
              </w:rPr>
              <w:t>(</w:t>
            </w:r>
            <w:proofErr w:type="spellStart"/>
            <w:r w:rsidR="0092395D">
              <w:rPr>
                <w:b/>
                <w:bCs/>
                <w:color w:val="333333"/>
                <w:sz w:val="20"/>
                <w:szCs w:val="20"/>
              </w:rPr>
              <w:t>Matunga</w:t>
            </w:r>
            <w:proofErr w:type="spellEnd"/>
            <w:r w:rsidR="0092395D">
              <w:rPr>
                <w:b/>
                <w:bCs/>
                <w:color w:val="333333"/>
                <w:sz w:val="20"/>
                <w:szCs w:val="20"/>
              </w:rPr>
              <w:t>) Mumbai</w:t>
            </w:r>
          </w:p>
          <w:p w:rsidR="00C57ED4" w:rsidRDefault="0092395D" w:rsidP="006A64B5">
            <w:pPr>
              <w:spacing w:line="288" w:lineRule="atLeast"/>
              <w:rPr>
                <w:b/>
                <w:bCs/>
                <w:color w:val="333333"/>
                <w:sz w:val="20"/>
                <w:szCs w:val="20"/>
              </w:rPr>
            </w:pPr>
            <w:r>
              <w:rPr>
                <w:b/>
                <w:bCs/>
                <w:color w:val="333333"/>
                <w:sz w:val="20"/>
                <w:szCs w:val="20"/>
              </w:rPr>
              <w:t xml:space="preserve">                                                </w:t>
            </w:r>
            <w:r w:rsidR="004C4AA5">
              <w:rPr>
                <w:b/>
                <w:bCs/>
                <w:color w:val="333333"/>
                <w:sz w:val="20"/>
                <w:szCs w:val="20"/>
              </w:rPr>
              <w:t xml:space="preserve"> 2018</w:t>
            </w:r>
          </w:p>
          <w:p w:rsidR="0092395D" w:rsidRDefault="0092395D" w:rsidP="006A64B5">
            <w:pPr>
              <w:spacing w:line="288" w:lineRule="atLeast"/>
              <w:rPr>
                <w:b/>
                <w:bCs/>
                <w:color w:val="333333"/>
                <w:sz w:val="20"/>
                <w:szCs w:val="20"/>
              </w:rPr>
            </w:pPr>
            <w:r>
              <w:rPr>
                <w:color w:val="333333"/>
                <w:sz w:val="20"/>
                <w:szCs w:val="20"/>
              </w:rPr>
              <w:t>Post Graduation Diploma in Marketing</w:t>
            </w:r>
          </w:p>
          <w:p w:rsidR="0092395D" w:rsidRDefault="0092395D" w:rsidP="00C57ED4">
            <w:pPr>
              <w:spacing w:line="288" w:lineRule="atLeast"/>
              <w:rPr>
                <w:b/>
                <w:bCs/>
                <w:color w:val="333333"/>
                <w:sz w:val="20"/>
                <w:szCs w:val="20"/>
              </w:rPr>
            </w:pPr>
          </w:p>
          <w:p w:rsidR="00C57ED4" w:rsidRDefault="00C57ED4" w:rsidP="00C57ED4">
            <w:pPr>
              <w:spacing w:line="288" w:lineRule="atLeast"/>
              <w:rPr>
                <w:b/>
                <w:bCs/>
                <w:color w:val="333333"/>
                <w:sz w:val="20"/>
                <w:szCs w:val="20"/>
              </w:rPr>
            </w:pPr>
            <w:r>
              <w:rPr>
                <w:b/>
                <w:bCs/>
                <w:color w:val="333333"/>
                <w:sz w:val="20"/>
                <w:szCs w:val="20"/>
              </w:rPr>
              <w:t xml:space="preserve">Mumbai University (Vakola ,Santacruz) Mumbai, Maharashtra                                  </w:t>
            </w:r>
          </w:p>
          <w:p w:rsidR="00C57ED4" w:rsidRPr="00D80193" w:rsidRDefault="00C57ED4" w:rsidP="00C57ED4">
            <w:pPr>
              <w:spacing w:line="288" w:lineRule="atLeast"/>
              <w:rPr>
                <w:rFonts w:ascii="Arial" w:hAnsi="Arial" w:cs="Arial"/>
                <w:color w:val="333333"/>
                <w:sz w:val="20"/>
                <w:szCs w:val="20"/>
                <w:lang w:val="en-IN"/>
              </w:rPr>
            </w:pPr>
            <w:r>
              <w:rPr>
                <w:b/>
                <w:bCs/>
                <w:color w:val="333333"/>
                <w:sz w:val="20"/>
                <w:szCs w:val="20"/>
              </w:rPr>
              <w:t xml:space="preserve">                                                 201</w:t>
            </w:r>
            <w:r w:rsidR="00D80193">
              <w:rPr>
                <w:b/>
                <w:bCs/>
                <w:color w:val="333333"/>
                <w:sz w:val="20"/>
                <w:szCs w:val="20"/>
              </w:rPr>
              <w:t>9</w:t>
            </w:r>
            <w:bookmarkStart w:id="0" w:name="_GoBack"/>
            <w:bookmarkEnd w:id="0"/>
          </w:p>
          <w:p w:rsidR="00C57ED4" w:rsidRDefault="00C57ED4" w:rsidP="00C57ED4">
            <w:pPr>
              <w:spacing w:line="288" w:lineRule="atLeast"/>
              <w:rPr>
                <w:color w:val="333333"/>
                <w:sz w:val="20"/>
                <w:szCs w:val="20"/>
              </w:rPr>
            </w:pPr>
            <w:r>
              <w:rPr>
                <w:color w:val="333333"/>
                <w:sz w:val="20"/>
                <w:szCs w:val="20"/>
              </w:rPr>
              <w:t>Passed M.Com. – Accountancy, Business Mathematics and statistics, Economics</w:t>
            </w:r>
            <w:r w:rsidR="0092395D">
              <w:rPr>
                <w:color w:val="333333"/>
                <w:sz w:val="20"/>
                <w:szCs w:val="20"/>
              </w:rPr>
              <w:t xml:space="preserve"> </w:t>
            </w:r>
          </w:p>
          <w:p w:rsidR="0092395D" w:rsidRDefault="0092395D" w:rsidP="00C57ED4">
            <w:pPr>
              <w:spacing w:line="288" w:lineRule="atLeast"/>
              <w:rPr>
                <w:color w:val="333333"/>
                <w:sz w:val="20"/>
                <w:szCs w:val="20"/>
              </w:rPr>
            </w:pPr>
          </w:p>
          <w:p w:rsidR="0092395D" w:rsidRDefault="0092395D" w:rsidP="0092395D">
            <w:pPr>
              <w:spacing w:line="288" w:lineRule="atLeast"/>
              <w:rPr>
                <w:b/>
                <w:bCs/>
                <w:color w:val="333333"/>
                <w:sz w:val="20"/>
                <w:szCs w:val="20"/>
              </w:rPr>
            </w:pPr>
            <w:proofErr w:type="spellStart"/>
            <w:r>
              <w:rPr>
                <w:b/>
                <w:bCs/>
                <w:color w:val="333333"/>
                <w:sz w:val="20"/>
                <w:szCs w:val="20"/>
              </w:rPr>
              <w:t>Welingkar</w:t>
            </w:r>
            <w:proofErr w:type="spellEnd"/>
            <w:r>
              <w:rPr>
                <w:b/>
                <w:bCs/>
                <w:color w:val="333333"/>
                <w:sz w:val="20"/>
                <w:szCs w:val="20"/>
              </w:rPr>
              <w:t xml:space="preserve"> Institute of  Management (</w:t>
            </w:r>
            <w:proofErr w:type="spellStart"/>
            <w:r>
              <w:rPr>
                <w:b/>
                <w:bCs/>
                <w:color w:val="333333"/>
                <w:sz w:val="20"/>
                <w:szCs w:val="20"/>
              </w:rPr>
              <w:t>Matunga</w:t>
            </w:r>
            <w:proofErr w:type="spellEnd"/>
            <w:r>
              <w:rPr>
                <w:b/>
                <w:bCs/>
                <w:color w:val="333333"/>
                <w:sz w:val="20"/>
                <w:szCs w:val="20"/>
              </w:rPr>
              <w:t>) Mumbai</w:t>
            </w:r>
          </w:p>
          <w:p w:rsidR="0092395D" w:rsidRDefault="0092395D" w:rsidP="0092395D">
            <w:pPr>
              <w:spacing w:line="288" w:lineRule="atLeast"/>
              <w:rPr>
                <w:b/>
                <w:bCs/>
                <w:color w:val="333333"/>
                <w:sz w:val="20"/>
                <w:szCs w:val="20"/>
              </w:rPr>
            </w:pPr>
            <w:r>
              <w:rPr>
                <w:b/>
                <w:bCs/>
                <w:color w:val="333333"/>
                <w:sz w:val="20"/>
                <w:szCs w:val="20"/>
              </w:rPr>
              <w:t xml:space="preserve">                                                 2017</w:t>
            </w:r>
          </w:p>
          <w:p w:rsidR="0092395D" w:rsidRDefault="0092395D" w:rsidP="0092395D">
            <w:pPr>
              <w:spacing w:line="288" w:lineRule="atLeast"/>
              <w:rPr>
                <w:b/>
                <w:bCs/>
                <w:color w:val="333333"/>
                <w:sz w:val="20"/>
                <w:szCs w:val="20"/>
              </w:rPr>
            </w:pPr>
            <w:r>
              <w:rPr>
                <w:color w:val="333333"/>
                <w:sz w:val="20"/>
                <w:szCs w:val="20"/>
              </w:rPr>
              <w:t>Advance Diploma in Business Administration</w:t>
            </w:r>
          </w:p>
          <w:p w:rsidR="00C57ED4" w:rsidRPr="007F5CB5" w:rsidRDefault="00C57ED4" w:rsidP="006A64B5">
            <w:pPr>
              <w:spacing w:line="288" w:lineRule="atLeast"/>
              <w:rPr>
                <w:b/>
                <w:bCs/>
                <w:color w:val="333333"/>
                <w:sz w:val="20"/>
                <w:szCs w:val="20"/>
              </w:rPr>
            </w:pPr>
          </w:p>
        </w:tc>
      </w:tr>
      <w:tr w:rsidR="006A64B5" w:rsidTr="002D6E45">
        <w:trPr>
          <w:trHeight w:val="705"/>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Educational Qualification</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2B42D6" w:rsidRDefault="004C4AA5" w:rsidP="006A64B5">
            <w:pPr>
              <w:spacing w:line="288" w:lineRule="atLeast"/>
              <w:rPr>
                <w:b/>
                <w:bCs/>
                <w:color w:val="333333"/>
                <w:sz w:val="20"/>
                <w:szCs w:val="20"/>
              </w:rPr>
            </w:pPr>
            <w:r>
              <w:rPr>
                <w:b/>
                <w:bCs/>
                <w:color w:val="333333"/>
                <w:sz w:val="20"/>
                <w:szCs w:val="20"/>
              </w:rPr>
              <w:t>Mumbai University</w:t>
            </w:r>
            <w:r w:rsidR="006A64B5">
              <w:rPr>
                <w:b/>
                <w:bCs/>
                <w:color w:val="333333"/>
                <w:sz w:val="20"/>
                <w:szCs w:val="20"/>
              </w:rPr>
              <w:t xml:space="preserve"> (</w:t>
            </w:r>
            <w:r w:rsidR="006B026C">
              <w:rPr>
                <w:b/>
                <w:bCs/>
                <w:color w:val="333333"/>
                <w:sz w:val="20"/>
                <w:szCs w:val="20"/>
              </w:rPr>
              <w:t>Vakola ,</w:t>
            </w:r>
            <w:r w:rsidR="002B42D6">
              <w:rPr>
                <w:b/>
                <w:bCs/>
                <w:color w:val="333333"/>
                <w:sz w:val="20"/>
                <w:szCs w:val="20"/>
              </w:rPr>
              <w:t>Santacruz</w:t>
            </w:r>
            <w:r w:rsidR="006A64B5">
              <w:rPr>
                <w:b/>
                <w:bCs/>
                <w:color w:val="333333"/>
                <w:sz w:val="20"/>
                <w:szCs w:val="20"/>
              </w:rPr>
              <w:t xml:space="preserve">) </w:t>
            </w:r>
            <w:r w:rsidR="006B026C">
              <w:rPr>
                <w:b/>
                <w:bCs/>
                <w:color w:val="333333"/>
                <w:sz w:val="20"/>
                <w:szCs w:val="20"/>
              </w:rPr>
              <w:t>Mumbai, Maharashtra </w:t>
            </w:r>
            <w:r w:rsidR="006A64B5">
              <w:rPr>
                <w:b/>
                <w:bCs/>
                <w:color w:val="333333"/>
                <w:sz w:val="20"/>
                <w:szCs w:val="20"/>
              </w:rPr>
              <w:t xml:space="preserve">                                 </w:t>
            </w:r>
          </w:p>
          <w:p w:rsidR="006A64B5" w:rsidRDefault="002B42D6" w:rsidP="006A64B5">
            <w:pPr>
              <w:spacing w:line="288" w:lineRule="atLeast"/>
              <w:rPr>
                <w:rFonts w:ascii="Arial" w:hAnsi="Arial" w:cs="Arial"/>
                <w:color w:val="333333"/>
                <w:sz w:val="20"/>
                <w:szCs w:val="20"/>
              </w:rPr>
            </w:pPr>
            <w:r>
              <w:rPr>
                <w:b/>
                <w:bCs/>
                <w:color w:val="333333"/>
                <w:sz w:val="20"/>
                <w:szCs w:val="20"/>
              </w:rPr>
              <w:t xml:space="preserve">                                                 </w:t>
            </w:r>
            <w:r w:rsidR="00014067">
              <w:rPr>
                <w:b/>
                <w:bCs/>
                <w:color w:val="333333"/>
                <w:sz w:val="20"/>
                <w:szCs w:val="20"/>
              </w:rPr>
              <w:t>2016</w:t>
            </w:r>
          </w:p>
          <w:p w:rsidR="006A64B5" w:rsidRDefault="002B42D6" w:rsidP="006A64B5">
            <w:pPr>
              <w:spacing w:line="288" w:lineRule="atLeast"/>
              <w:rPr>
                <w:rFonts w:ascii="Arial" w:hAnsi="Arial" w:cs="Arial"/>
                <w:color w:val="333333"/>
                <w:sz w:val="20"/>
                <w:szCs w:val="20"/>
              </w:rPr>
            </w:pPr>
            <w:r>
              <w:rPr>
                <w:color w:val="333333"/>
                <w:sz w:val="20"/>
                <w:szCs w:val="20"/>
              </w:rPr>
              <w:t>Passed B.Com. –</w:t>
            </w:r>
            <w:r w:rsidR="006A64B5">
              <w:rPr>
                <w:color w:val="333333"/>
                <w:sz w:val="20"/>
                <w:szCs w:val="20"/>
              </w:rPr>
              <w:t xml:space="preserve"> Accountancy, Business Mathematics and statistics, Economics</w:t>
            </w:r>
          </w:p>
          <w:p w:rsidR="004C4AA5" w:rsidRDefault="004C4AA5" w:rsidP="006A64B5">
            <w:pPr>
              <w:spacing w:line="288" w:lineRule="atLeast"/>
              <w:rPr>
                <w:b/>
                <w:bCs/>
                <w:color w:val="333333"/>
                <w:sz w:val="20"/>
                <w:szCs w:val="20"/>
              </w:rPr>
            </w:pPr>
            <w:proofErr w:type="spellStart"/>
            <w:r>
              <w:rPr>
                <w:b/>
                <w:bCs/>
                <w:color w:val="333333"/>
                <w:sz w:val="20"/>
                <w:szCs w:val="20"/>
              </w:rPr>
              <w:t>Sathaye</w:t>
            </w:r>
            <w:proofErr w:type="spellEnd"/>
            <w:r w:rsidR="006A64B5">
              <w:rPr>
                <w:b/>
                <w:bCs/>
                <w:color w:val="333333"/>
                <w:sz w:val="20"/>
                <w:szCs w:val="20"/>
              </w:rPr>
              <w:t xml:space="preserve"> College (</w:t>
            </w:r>
            <w:r>
              <w:rPr>
                <w:b/>
                <w:bCs/>
                <w:color w:val="333333"/>
                <w:sz w:val="20"/>
                <w:szCs w:val="20"/>
              </w:rPr>
              <w:t>Dixit Road</w:t>
            </w:r>
            <w:r w:rsidR="002B42D6">
              <w:rPr>
                <w:b/>
                <w:bCs/>
                <w:color w:val="333333"/>
                <w:sz w:val="20"/>
                <w:szCs w:val="20"/>
              </w:rPr>
              <w:t>, Vile Parle</w:t>
            </w:r>
            <w:r w:rsidR="006A64B5">
              <w:rPr>
                <w:b/>
                <w:bCs/>
                <w:color w:val="333333"/>
                <w:sz w:val="20"/>
                <w:szCs w:val="20"/>
              </w:rPr>
              <w:t xml:space="preserve">) </w:t>
            </w:r>
            <w:r>
              <w:rPr>
                <w:b/>
                <w:bCs/>
                <w:color w:val="333333"/>
                <w:sz w:val="20"/>
                <w:szCs w:val="20"/>
              </w:rPr>
              <w:t>Mumbai</w:t>
            </w:r>
            <w:r w:rsidR="002B42D6">
              <w:rPr>
                <w:b/>
                <w:bCs/>
                <w:color w:val="333333"/>
                <w:sz w:val="20"/>
                <w:szCs w:val="20"/>
              </w:rPr>
              <w:t>, Maharashtra</w:t>
            </w:r>
            <w:r w:rsidR="006A64B5">
              <w:rPr>
                <w:b/>
                <w:bCs/>
                <w:color w:val="333333"/>
                <w:sz w:val="20"/>
                <w:szCs w:val="20"/>
              </w:rPr>
              <w:t>                                </w:t>
            </w:r>
          </w:p>
          <w:p w:rsidR="006A64B5" w:rsidRDefault="004C4AA5" w:rsidP="006A64B5">
            <w:pPr>
              <w:spacing w:line="288" w:lineRule="atLeast"/>
              <w:rPr>
                <w:rFonts w:ascii="Arial" w:hAnsi="Arial" w:cs="Arial"/>
                <w:color w:val="333333"/>
                <w:sz w:val="20"/>
                <w:szCs w:val="20"/>
              </w:rPr>
            </w:pPr>
            <w:r>
              <w:rPr>
                <w:b/>
                <w:bCs/>
                <w:color w:val="333333"/>
                <w:sz w:val="20"/>
                <w:szCs w:val="20"/>
              </w:rPr>
              <w:t xml:space="preserve">                                             </w:t>
            </w:r>
            <w:r w:rsidR="006A64B5">
              <w:rPr>
                <w:b/>
                <w:bCs/>
                <w:color w:val="333333"/>
                <w:sz w:val="20"/>
                <w:szCs w:val="20"/>
              </w:rPr>
              <w:t xml:space="preserve">    </w:t>
            </w:r>
            <w:r w:rsidR="00014067">
              <w:rPr>
                <w:b/>
                <w:bCs/>
                <w:color w:val="333333"/>
                <w:sz w:val="20"/>
                <w:szCs w:val="20"/>
              </w:rPr>
              <w:t>2011</w:t>
            </w:r>
          </w:p>
          <w:p w:rsidR="006A64B5" w:rsidRDefault="006A64B5" w:rsidP="006A64B5">
            <w:pPr>
              <w:spacing w:line="288" w:lineRule="atLeast"/>
              <w:rPr>
                <w:rFonts w:ascii="Arial" w:hAnsi="Arial" w:cs="Arial"/>
                <w:color w:val="333333"/>
                <w:sz w:val="20"/>
                <w:szCs w:val="20"/>
              </w:rPr>
            </w:pPr>
            <w:r>
              <w:rPr>
                <w:color w:val="333333"/>
                <w:sz w:val="20"/>
                <w:szCs w:val="20"/>
              </w:rPr>
              <w:t>Passed H.S</w:t>
            </w:r>
            <w:r w:rsidR="004C4AA5">
              <w:rPr>
                <w:color w:val="333333"/>
                <w:sz w:val="20"/>
                <w:szCs w:val="20"/>
              </w:rPr>
              <w:t>.C –   Eng,</w:t>
            </w:r>
            <w:r>
              <w:rPr>
                <w:color w:val="333333"/>
                <w:sz w:val="20"/>
                <w:szCs w:val="20"/>
              </w:rPr>
              <w:t xml:space="preserve"> Accountancy, Costing &amp; Taxatio</w:t>
            </w:r>
            <w:r w:rsidR="006B026C">
              <w:rPr>
                <w:color w:val="333333"/>
                <w:sz w:val="20"/>
                <w:szCs w:val="20"/>
              </w:rPr>
              <w:t>n</w:t>
            </w:r>
            <w:r w:rsidR="004C4AA5">
              <w:rPr>
                <w:color w:val="333333"/>
                <w:sz w:val="20"/>
                <w:szCs w:val="20"/>
              </w:rPr>
              <w:t xml:space="preserve"> </w:t>
            </w:r>
          </w:p>
          <w:p w:rsidR="002B42D6" w:rsidRDefault="006A64B5" w:rsidP="006A64B5">
            <w:pPr>
              <w:spacing w:line="288" w:lineRule="atLeast"/>
              <w:rPr>
                <w:b/>
                <w:bCs/>
                <w:color w:val="333333"/>
                <w:sz w:val="20"/>
                <w:szCs w:val="20"/>
              </w:rPr>
            </w:pPr>
            <w:r>
              <w:rPr>
                <w:b/>
                <w:bCs/>
                <w:color w:val="333333"/>
                <w:sz w:val="20"/>
                <w:szCs w:val="20"/>
              </w:rPr>
              <w:t xml:space="preserve">The </w:t>
            </w:r>
            <w:r w:rsidR="004C4AA5">
              <w:rPr>
                <w:b/>
                <w:bCs/>
                <w:color w:val="333333"/>
                <w:sz w:val="20"/>
                <w:szCs w:val="20"/>
              </w:rPr>
              <w:t>Our Lady Of Vailankanni High School</w:t>
            </w:r>
            <w:r>
              <w:rPr>
                <w:b/>
                <w:bCs/>
                <w:color w:val="333333"/>
                <w:sz w:val="20"/>
                <w:szCs w:val="20"/>
              </w:rPr>
              <w:t xml:space="preserve">, </w:t>
            </w:r>
            <w:r w:rsidR="004C4AA5">
              <w:rPr>
                <w:b/>
                <w:bCs/>
                <w:color w:val="333333"/>
                <w:sz w:val="20"/>
                <w:szCs w:val="20"/>
              </w:rPr>
              <w:t>Mumbai</w:t>
            </w:r>
            <w:r>
              <w:rPr>
                <w:b/>
                <w:bCs/>
                <w:color w:val="333333"/>
                <w:sz w:val="20"/>
                <w:szCs w:val="20"/>
              </w:rPr>
              <w:t>   </w:t>
            </w:r>
          </w:p>
          <w:p w:rsidR="004C4AA5" w:rsidRDefault="002B42D6" w:rsidP="006A64B5">
            <w:pPr>
              <w:spacing w:line="288" w:lineRule="atLeast"/>
              <w:rPr>
                <w:b/>
                <w:bCs/>
                <w:color w:val="333333"/>
                <w:sz w:val="20"/>
                <w:szCs w:val="20"/>
              </w:rPr>
            </w:pPr>
            <w:r>
              <w:rPr>
                <w:b/>
                <w:bCs/>
                <w:color w:val="333333"/>
                <w:sz w:val="20"/>
                <w:szCs w:val="20"/>
              </w:rPr>
              <w:t>Maharashtra</w:t>
            </w:r>
            <w:r w:rsidR="006A64B5">
              <w:rPr>
                <w:b/>
                <w:bCs/>
                <w:color w:val="333333"/>
                <w:sz w:val="20"/>
                <w:szCs w:val="20"/>
              </w:rPr>
              <w:t xml:space="preserve">             </w:t>
            </w:r>
          </w:p>
          <w:p w:rsidR="006A64B5" w:rsidRDefault="004C4AA5" w:rsidP="006A64B5">
            <w:pPr>
              <w:spacing w:line="288" w:lineRule="atLeast"/>
              <w:rPr>
                <w:rFonts w:ascii="Arial" w:hAnsi="Arial" w:cs="Arial"/>
                <w:color w:val="333333"/>
                <w:sz w:val="20"/>
                <w:szCs w:val="20"/>
              </w:rPr>
            </w:pPr>
            <w:r>
              <w:rPr>
                <w:b/>
                <w:bCs/>
                <w:color w:val="333333"/>
                <w:sz w:val="20"/>
                <w:szCs w:val="20"/>
              </w:rPr>
              <w:t xml:space="preserve">                                                 2009</w:t>
            </w:r>
          </w:p>
          <w:p w:rsidR="006A64B5" w:rsidRDefault="00006D1C" w:rsidP="002B42D6">
            <w:pPr>
              <w:spacing w:line="288" w:lineRule="atLeast"/>
              <w:rPr>
                <w:rFonts w:ascii="Arial" w:hAnsi="Arial" w:cs="Arial"/>
                <w:color w:val="333333"/>
                <w:sz w:val="20"/>
                <w:szCs w:val="20"/>
              </w:rPr>
            </w:pPr>
            <w:r>
              <w:rPr>
                <w:color w:val="333333"/>
                <w:sz w:val="20"/>
                <w:szCs w:val="20"/>
              </w:rPr>
              <w:t>Passed SSC</w:t>
            </w:r>
            <w:r w:rsidR="002B42D6">
              <w:rPr>
                <w:color w:val="333333"/>
                <w:sz w:val="20"/>
                <w:szCs w:val="20"/>
              </w:rPr>
              <w:t>-         Eng,Science,Hist,Geo</w:t>
            </w:r>
            <w:r w:rsidR="006A64B5">
              <w:rPr>
                <w:color w:val="333333"/>
                <w:sz w:val="20"/>
                <w:szCs w:val="20"/>
              </w:rPr>
              <w:t>,Maths</w:t>
            </w:r>
          </w:p>
        </w:tc>
      </w:tr>
      <w:tr w:rsidR="006A64B5" w:rsidTr="006A64B5">
        <w:trPr>
          <w:trHeight w:val="118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Technical Skill</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rFonts w:ascii="Times New&#10; Roman" w:hAnsi="Times New&#10; Roman" w:cs="Arial"/>
                <w:b/>
                <w:bCs/>
                <w:color w:val="333333"/>
                <w:sz w:val="20"/>
                <w:szCs w:val="20"/>
              </w:rPr>
              <w:t>Operating System</w:t>
            </w:r>
            <w:r>
              <w:rPr>
                <w:rFonts w:ascii="Times New&#10; Roman" w:hAnsi="Times New&#10; Roman" w:cs="Arial"/>
                <w:color w:val="333333"/>
                <w:sz w:val="20"/>
                <w:szCs w:val="20"/>
              </w:rPr>
              <w:t>- Win</w:t>
            </w:r>
            <w:r w:rsidR="004C4AA5">
              <w:rPr>
                <w:rFonts w:ascii="Times New&#10; Roman" w:hAnsi="Times New&#10; Roman" w:cs="Arial"/>
                <w:color w:val="333333"/>
                <w:sz w:val="20"/>
                <w:szCs w:val="20"/>
              </w:rPr>
              <w:t xml:space="preserve"> </w:t>
            </w:r>
            <w:r>
              <w:rPr>
                <w:rFonts w:ascii="Times New&#10; Roman" w:hAnsi="Times New&#10; Roman" w:cs="Arial"/>
                <w:color w:val="333333"/>
                <w:sz w:val="20"/>
                <w:szCs w:val="20"/>
              </w:rPr>
              <w:t>2007, 2000Xp.</w:t>
            </w:r>
          </w:p>
          <w:p w:rsidR="006A64B5" w:rsidRDefault="006A64B5" w:rsidP="006A64B5">
            <w:pPr>
              <w:spacing w:line="288" w:lineRule="atLeast"/>
              <w:rPr>
                <w:rFonts w:ascii="Arial" w:hAnsi="Arial" w:cs="Arial"/>
                <w:color w:val="333333"/>
                <w:sz w:val="20"/>
                <w:szCs w:val="20"/>
              </w:rPr>
            </w:pPr>
            <w:r>
              <w:rPr>
                <w:b/>
                <w:bCs/>
                <w:color w:val="333333"/>
                <w:sz w:val="20"/>
                <w:szCs w:val="20"/>
              </w:rPr>
              <w:t>Data base</w:t>
            </w:r>
            <w:r w:rsidR="004C4AA5">
              <w:rPr>
                <w:color w:val="333333"/>
                <w:sz w:val="20"/>
                <w:szCs w:val="20"/>
              </w:rPr>
              <w:t xml:space="preserve"> – MS-office</w:t>
            </w:r>
            <w:r>
              <w:rPr>
                <w:color w:val="333333"/>
                <w:sz w:val="20"/>
                <w:szCs w:val="20"/>
              </w:rPr>
              <w:t>, PowerPoint,Tally</w:t>
            </w:r>
            <w:r w:rsidR="00217CB6">
              <w:rPr>
                <w:color w:val="333333"/>
                <w:sz w:val="20"/>
                <w:szCs w:val="20"/>
              </w:rPr>
              <w:t xml:space="preserve"> 9.0</w:t>
            </w:r>
          </w:p>
          <w:p w:rsidR="006A64B5" w:rsidRDefault="006A64B5" w:rsidP="002B42D6">
            <w:pPr>
              <w:spacing w:line="288" w:lineRule="atLeast"/>
              <w:rPr>
                <w:rFonts w:ascii="Arial" w:hAnsi="Arial" w:cs="Arial"/>
                <w:color w:val="333333"/>
                <w:sz w:val="20"/>
                <w:szCs w:val="20"/>
              </w:rPr>
            </w:pPr>
            <w:r>
              <w:rPr>
                <w:b/>
                <w:bCs/>
                <w:color w:val="333333"/>
                <w:sz w:val="20"/>
                <w:szCs w:val="20"/>
              </w:rPr>
              <w:t>Application Software</w:t>
            </w:r>
            <w:r w:rsidR="00EB379B">
              <w:rPr>
                <w:color w:val="333333"/>
                <w:sz w:val="20"/>
                <w:szCs w:val="20"/>
              </w:rPr>
              <w:t xml:space="preserve"> </w:t>
            </w:r>
            <w:r>
              <w:rPr>
                <w:color w:val="333333"/>
                <w:sz w:val="20"/>
                <w:szCs w:val="20"/>
              </w:rPr>
              <w:t>–</w:t>
            </w:r>
            <w:r w:rsidR="002B42D6">
              <w:rPr>
                <w:color w:val="333333"/>
                <w:sz w:val="20"/>
                <w:szCs w:val="20"/>
              </w:rPr>
              <w:t xml:space="preserve"> </w:t>
            </w:r>
            <w:r>
              <w:rPr>
                <w:color w:val="333333"/>
                <w:sz w:val="20"/>
                <w:szCs w:val="20"/>
              </w:rPr>
              <w:t xml:space="preserve">Internet </w:t>
            </w:r>
          </w:p>
        </w:tc>
      </w:tr>
      <w:tr w:rsidR="006A64B5" w:rsidTr="006A64B5">
        <w:trPr>
          <w:trHeight w:val="896"/>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lastRenderedPageBreak/>
              <w:t>Self Assertion</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color w:val="333333"/>
                <w:sz w:val="20"/>
                <w:szCs w:val="20"/>
              </w:rPr>
              <w:t>Having balance between courtesy and professionalism, Implemental role with sincere attitude towards result orientation, Maintaining status with empathy.</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b/>
                <w:bCs/>
                <w:color w:val="333333"/>
                <w:sz w:val="20"/>
                <w:szCs w:val="20"/>
              </w:rPr>
            </w:pPr>
          </w:p>
          <w:p w:rsidR="006A64B5" w:rsidRDefault="006A64B5" w:rsidP="006A64B5">
            <w:pPr>
              <w:spacing w:line="288" w:lineRule="atLeast"/>
              <w:rPr>
                <w:rFonts w:ascii="Arial" w:hAnsi="Arial" w:cs="Arial"/>
                <w:color w:val="333333"/>
                <w:sz w:val="20"/>
                <w:szCs w:val="20"/>
              </w:rPr>
            </w:pPr>
            <w:r>
              <w:rPr>
                <w:b/>
                <w:bCs/>
                <w:color w:val="333333"/>
                <w:sz w:val="20"/>
                <w:szCs w:val="20"/>
              </w:rPr>
              <w:t>Language known</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color w:val="333333"/>
                <w:sz w:val="20"/>
                <w:szCs w:val="20"/>
              </w:rPr>
              <w:t xml:space="preserve">    English                        Hindi                            </w:t>
            </w:r>
            <w:r w:rsidR="002B42D6">
              <w:rPr>
                <w:color w:val="333333"/>
                <w:sz w:val="20"/>
                <w:szCs w:val="20"/>
              </w:rPr>
              <w:t>Marathi</w:t>
            </w:r>
          </w:p>
          <w:p w:rsidR="006A64B5" w:rsidRDefault="006A64B5" w:rsidP="006A64B5">
            <w:pPr>
              <w:spacing w:line="288" w:lineRule="atLeast"/>
              <w:rPr>
                <w:rFonts w:ascii="Arial" w:hAnsi="Arial" w:cs="Arial"/>
                <w:color w:val="333333"/>
                <w:sz w:val="20"/>
                <w:szCs w:val="20"/>
              </w:rPr>
            </w:pPr>
            <w:r>
              <w:rPr>
                <w:color w:val="333333"/>
                <w:sz w:val="16"/>
                <w:szCs w:val="16"/>
              </w:rPr>
              <w:t>Speak  /   Write                    Speak  /   Write                       Speak  /   Write                    </w:t>
            </w:r>
          </w:p>
          <w:p w:rsidR="006A64B5" w:rsidRDefault="006A64B5" w:rsidP="006A64B5">
            <w:pPr>
              <w:spacing w:line="288" w:lineRule="atLeast"/>
              <w:rPr>
                <w:rFonts w:ascii="Arial" w:hAnsi="Arial" w:cs="Arial"/>
                <w:color w:val="333333"/>
                <w:sz w:val="20"/>
                <w:szCs w:val="20"/>
              </w:rPr>
            </w:pPr>
            <w:r>
              <w:rPr>
                <w:color w:val="333333"/>
                <w:sz w:val="20"/>
                <w:szCs w:val="20"/>
              </w:rPr>
              <w:t> </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Date of Birth</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2B42D6" w:rsidP="006A64B5">
            <w:pPr>
              <w:spacing w:line="288" w:lineRule="atLeast"/>
              <w:rPr>
                <w:rFonts w:ascii="Arial" w:hAnsi="Arial" w:cs="Arial"/>
                <w:color w:val="333333"/>
                <w:sz w:val="20"/>
                <w:szCs w:val="20"/>
              </w:rPr>
            </w:pPr>
            <w:r>
              <w:rPr>
                <w:color w:val="333333"/>
                <w:sz w:val="20"/>
                <w:szCs w:val="20"/>
              </w:rPr>
              <w:t>25</w:t>
            </w:r>
            <w:r w:rsidR="006A64B5">
              <w:rPr>
                <w:color w:val="333333"/>
                <w:sz w:val="20"/>
                <w:szCs w:val="20"/>
                <w:vertAlign w:val="superscript"/>
              </w:rPr>
              <w:t>th</w:t>
            </w:r>
            <w:r>
              <w:rPr>
                <w:color w:val="333333"/>
                <w:sz w:val="20"/>
                <w:szCs w:val="20"/>
              </w:rPr>
              <w:t xml:space="preserve"> June</w:t>
            </w:r>
            <w:r w:rsidR="006A64B5">
              <w:rPr>
                <w:color w:val="333333"/>
                <w:sz w:val="20"/>
                <w:szCs w:val="20"/>
              </w:rPr>
              <w:t xml:space="preserve"> 19</w:t>
            </w:r>
            <w:r>
              <w:rPr>
                <w:color w:val="333333"/>
                <w:sz w:val="20"/>
                <w:szCs w:val="20"/>
              </w:rPr>
              <w:t>93</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Father’s Name</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2B42D6" w:rsidP="006A64B5">
            <w:pPr>
              <w:spacing w:line="288" w:lineRule="atLeast"/>
              <w:rPr>
                <w:rFonts w:ascii="Arial" w:hAnsi="Arial" w:cs="Arial"/>
                <w:color w:val="333333"/>
                <w:sz w:val="20"/>
                <w:szCs w:val="20"/>
              </w:rPr>
            </w:pPr>
            <w:proofErr w:type="spellStart"/>
            <w:r>
              <w:rPr>
                <w:color w:val="333333"/>
                <w:sz w:val="20"/>
                <w:szCs w:val="20"/>
              </w:rPr>
              <w:t>Mahendra</w:t>
            </w:r>
            <w:proofErr w:type="spellEnd"/>
            <w:r>
              <w:rPr>
                <w:color w:val="333333"/>
                <w:sz w:val="20"/>
                <w:szCs w:val="20"/>
              </w:rPr>
              <w:t xml:space="preserve"> Pimpalkar</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Nationality</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color w:val="333333"/>
                <w:sz w:val="20"/>
                <w:szCs w:val="20"/>
              </w:rPr>
              <w:t>Indian</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Permanent Address</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2B42D6" w:rsidP="006A64B5">
            <w:pPr>
              <w:spacing w:line="288" w:lineRule="atLeast"/>
              <w:rPr>
                <w:rFonts w:ascii="Arial" w:hAnsi="Arial" w:cs="Arial"/>
                <w:color w:val="333333"/>
                <w:sz w:val="20"/>
                <w:szCs w:val="20"/>
              </w:rPr>
            </w:pPr>
            <w:r>
              <w:rPr>
                <w:b/>
                <w:bCs/>
                <w:color w:val="333333"/>
                <w:sz w:val="20"/>
                <w:szCs w:val="20"/>
              </w:rPr>
              <w:t>148, Patadiya complex, uttan rd, Bhayandar(W)  Mumbai – 401101</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 xml:space="preserve">Present Address </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2B42D6" w:rsidP="006A64B5">
            <w:pPr>
              <w:spacing w:line="288" w:lineRule="atLeast"/>
              <w:rPr>
                <w:rFonts w:ascii="Arial" w:hAnsi="Arial" w:cs="Arial"/>
                <w:color w:val="333333"/>
                <w:sz w:val="20"/>
                <w:szCs w:val="20"/>
              </w:rPr>
            </w:pPr>
            <w:r>
              <w:rPr>
                <w:color w:val="333333"/>
                <w:sz w:val="20"/>
                <w:szCs w:val="20"/>
              </w:rPr>
              <w:t>Same as above</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Phone Number</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2B42D6" w:rsidP="006A64B5">
            <w:pPr>
              <w:spacing w:line="288" w:lineRule="atLeast"/>
              <w:rPr>
                <w:rFonts w:ascii="Arial" w:hAnsi="Arial" w:cs="Arial"/>
                <w:color w:val="333333"/>
                <w:sz w:val="20"/>
                <w:szCs w:val="20"/>
              </w:rPr>
            </w:pPr>
            <w:r>
              <w:rPr>
                <w:b/>
                <w:bCs/>
                <w:color w:val="333333"/>
                <w:sz w:val="20"/>
                <w:szCs w:val="20"/>
              </w:rPr>
              <w:t>9821886464</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Area of Interest</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color w:val="333333"/>
                <w:sz w:val="20"/>
                <w:szCs w:val="20"/>
              </w:rPr>
              <w:t xml:space="preserve"> Traveling, Listing to Music, Analysis any creativity. </w:t>
            </w:r>
          </w:p>
        </w:tc>
      </w:tr>
      <w:tr w:rsidR="006A64B5" w:rsidTr="006A64B5">
        <w:trPr>
          <w:trHeight w:val="148"/>
        </w:trPr>
        <w:tc>
          <w:tcPr>
            <w:tcW w:w="268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6A64B5" w:rsidRDefault="006A64B5" w:rsidP="006A64B5">
            <w:pPr>
              <w:spacing w:line="288" w:lineRule="atLeast"/>
              <w:rPr>
                <w:rFonts w:ascii="Arial" w:hAnsi="Arial" w:cs="Arial"/>
                <w:color w:val="333333"/>
                <w:sz w:val="20"/>
                <w:szCs w:val="20"/>
              </w:rPr>
            </w:pPr>
            <w:r>
              <w:rPr>
                <w:b/>
                <w:bCs/>
                <w:color w:val="333333"/>
                <w:sz w:val="20"/>
                <w:szCs w:val="20"/>
              </w:rPr>
              <w:t>Marital Status</w:t>
            </w:r>
          </w:p>
        </w:tc>
        <w:tc>
          <w:tcPr>
            <w:tcW w:w="6742" w:type="dxa"/>
            <w:tcBorders>
              <w:top w:val="nil"/>
              <w:left w:val="nil"/>
              <w:bottom w:val="single" w:sz="6" w:space="0" w:color="auto"/>
              <w:right w:val="single" w:sz="6" w:space="0" w:color="auto"/>
            </w:tcBorders>
            <w:tcMar>
              <w:top w:w="0" w:type="dxa"/>
              <w:left w:w="108" w:type="dxa"/>
              <w:bottom w:w="0" w:type="dxa"/>
              <w:right w:w="108" w:type="dxa"/>
            </w:tcMar>
          </w:tcPr>
          <w:p w:rsidR="006A64B5" w:rsidRDefault="002B42D6" w:rsidP="006A64B5">
            <w:pPr>
              <w:spacing w:line="288" w:lineRule="atLeast"/>
              <w:rPr>
                <w:rFonts w:ascii="Arial" w:hAnsi="Arial" w:cs="Arial"/>
                <w:color w:val="333333"/>
                <w:sz w:val="20"/>
                <w:szCs w:val="20"/>
              </w:rPr>
            </w:pPr>
            <w:r>
              <w:rPr>
                <w:color w:val="333333"/>
                <w:sz w:val="20"/>
                <w:szCs w:val="20"/>
              </w:rPr>
              <w:t>Single</w:t>
            </w:r>
          </w:p>
        </w:tc>
      </w:tr>
    </w:tbl>
    <w:p w:rsidR="0052426D" w:rsidRDefault="0052426D">
      <w:pPr>
        <w:spacing w:line="288" w:lineRule="atLeast"/>
        <w:rPr>
          <w:color w:val="333333"/>
          <w:u w:val="single"/>
        </w:rPr>
      </w:pPr>
      <w:r>
        <w:rPr>
          <w:color w:val="333333"/>
        </w:rPr>
        <w:br w:type="textWrapping" w:clear="all"/>
      </w:r>
    </w:p>
    <w:p w:rsidR="0052426D" w:rsidRDefault="0052426D">
      <w:pPr>
        <w:spacing w:line="288" w:lineRule="atLeast"/>
        <w:rPr>
          <w:color w:val="333333"/>
        </w:rPr>
      </w:pPr>
    </w:p>
    <w:p w:rsidR="0052426D" w:rsidRDefault="0052426D">
      <w:pPr>
        <w:spacing w:line="288" w:lineRule="atLeast"/>
        <w:rPr>
          <w:rFonts w:ascii="Arial" w:hAnsi="Arial" w:cs="Arial"/>
          <w:color w:val="333333"/>
          <w:sz w:val="20"/>
          <w:szCs w:val="20"/>
        </w:rPr>
      </w:pPr>
    </w:p>
    <w:p w:rsidR="0052426D" w:rsidRDefault="0052426D">
      <w:pPr>
        <w:spacing w:line="288" w:lineRule="atLeast"/>
        <w:jc w:val="both"/>
        <w:rPr>
          <w:rFonts w:ascii="Arial" w:hAnsi="Arial" w:cs="Arial"/>
          <w:color w:val="333333"/>
          <w:sz w:val="20"/>
          <w:szCs w:val="20"/>
        </w:rPr>
      </w:pPr>
      <w:r>
        <w:rPr>
          <w:color w:val="000000"/>
          <w:sz w:val="20"/>
          <w:szCs w:val="20"/>
        </w:rPr>
        <w:t>The above statement is true to the best of my knowledge and belief, which is submitted to your concern. If in case of any document has been prove to illegal then you will take any step</w:t>
      </w:r>
      <w:r w:rsidR="00BF21F3">
        <w:rPr>
          <w:color w:val="000000"/>
          <w:sz w:val="20"/>
          <w:szCs w:val="20"/>
        </w:rPr>
        <w:t xml:space="preserve"> for of being rejected</w:t>
      </w:r>
      <w:r>
        <w:rPr>
          <w:color w:val="000000"/>
          <w:sz w:val="20"/>
          <w:szCs w:val="20"/>
        </w:rPr>
        <w:t xml:space="preserve"> that. I will bind to accept with your legal company law.</w:t>
      </w:r>
    </w:p>
    <w:p w:rsidR="0052426D" w:rsidRDefault="00E65423">
      <w:pPr>
        <w:spacing w:before="120" w:after="120" w:line="288" w:lineRule="atLeast"/>
        <w:rPr>
          <w:rFonts w:ascii="Arial" w:hAnsi="Arial" w:cs="Arial"/>
          <w:color w:val="333333"/>
          <w:sz w:val="20"/>
          <w:szCs w:val="20"/>
        </w:rPr>
      </w:pPr>
      <w:r>
        <w:rPr>
          <w:b/>
          <w:bCs/>
          <w:color w:val="000000"/>
        </w:rPr>
        <w:t>Place :-Mumbai</w:t>
      </w:r>
    </w:p>
    <w:p w:rsidR="002B42D6" w:rsidRDefault="005B1597" w:rsidP="00E65423">
      <w:pPr>
        <w:spacing w:before="120" w:after="120" w:line="288" w:lineRule="atLeast"/>
        <w:rPr>
          <w:b/>
          <w:bCs/>
          <w:color w:val="000000"/>
        </w:rPr>
      </w:pPr>
      <w:r>
        <w:rPr>
          <w:b/>
          <w:bCs/>
          <w:color w:val="000000"/>
        </w:rPr>
        <w:t>Date :-</w:t>
      </w:r>
      <w:r w:rsidR="0052426D">
        <w:rPr>
          <w:b/>
          <w:bCs/>
          <w:color w:val="000000"/>
        </w:rPr>
        <w:t xml:space="preserve">                                                                                                                        </w:t>
      </w:r>
      <w:r w:rsidR="00E65423">
        <w:rPr>
          <w:rFonts w:ascii="Arial" w:hAnsi="Arial" w:cs="Arial"/>
          <w:color w:val="333333"/>
          <w:sz w:val="20"/>
          <w:szCs w:val="20"/>
        </w:rPr>
        <w:t xml:space="preserve">             </w:t>
      </w:r>
      <w:r w:rsidR="0052426D">
        <w:rPr>
          <w:b/>
          <w:bCs/>
          <w:color w:val="000000"/>
        </w:rPr>
        <w:t>                                                                                                    </w:t>
      </w:r>
    </w:p>
    <w:p w:rsidR="002B42D6" w:rsidRDefault="002B42D6" w:rsidP="00E65423">
      <w:pPr>
        <w:spacing w:before="120" w:after="120" w:line="288" w:lineRule="atLeast"/>
        <w:rPr>
          <w:b/>
          <w:bCs/>
          <w:color w:val="000000"/>
        </w:rPr>
      </w:pPr>
      <w:r>
        <w:rPr>
          <w:b/>
          <w:bCs/>
          <w:color w:val="000000"/>
        </w:rPr>
        <w:t xml:space="preserve">                                                                                                 </w:t>
      </w:r>
    </w:p>
    <w:p w:rsidR="0052426D" w:rsidRPr="002B42D6" w:rsidRDefault="002B42D6" w:rsidP="00E65423">
      <w:pPr>
        <w:spacing w:before="120" w:after="120" w:line="288" w:lineRule="atLeast"/>
        <w:rPr>
          <w:b/>
          <w:bCs/>
          <w:color w:val="000000"/>
        </w:rPr>
      </w:pPr>
      <w:r>
        <w:rPr>
          <w:b/>
          <w:bCs/>
          <w:color w:val="000000"/>
        </w:rPr>
        <w:t xml:space="preserve">                                                                                                                  </w:t>
      </w:r>
      <w:r w:rsidR="0052426D">
        <w:rPr>
          <w:b/>
          <w:bCs/>
          <w:color w:val="000000"/>
        </w:rPr>
        <w:t xml:space="preserve">  </w:t>
      </w:r>
      <w:r>
        <w:rPr>
          <w:b/>
          <w:bCs/>
          <w:i/>
          <w:color w:val="000000"/>
        </w:rPr>
        <w:t xml:space="preserve">Manish </w:t>
      </w:r>
      <w:proofErr w:type="spellStart"/>
      <w:r>
        <w:rPr>
          <w:b/>
          <w:bCs/>
          <w:i/>
          <w:color w:val="000000"/>
        </w:rPr>
        <w:t>Mahendra</w:t>
      </w:r>
      <w:proofErr w:type="spellEnd"/>
      <w:r>
        <w:rPr>
          <w:b/>
          <w:bCs/>
          <w:i/>
          <w:color w:val="000000"/>
        </w:rPr>
        <w:t xml:space="preserve"> Pimpalkar</w:t>
      </w:r>
    </w:p>
    <w:sectPr w:rsidR="0052426D" w:rsidRPr="002B42D6" w:rsidSect="008E1A1D">
      <w:pgSz w:w="12240" w:h="15840"/>
      <w:pgMar w:top="720" w:right="720" w:bottom="14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10; Roman">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53F21"/>
    <w:multiLevelType w:val="hybridMultilevel"/>
    <w:tmpl w:val="31365F06"/>
    <w:lvl w:ilvl="0" w:tplc="0409000F">
      <w:start w:val="1"/>
      <w:numFmt w:val="decimal"/>
      <w:lvlText w:val="%1."/>
      <w:lvlJc w:val="left"/>
      <w:pPr>
        <w:tabs>
          <w:tab w:val="num" w:pos="1415"/>
        </w:tabs>
        <w:ind w:left="1415" w:hanging="360"/>
      </w:pPr>
    </w:lvl>
    <w:lvl w:ilvl="1" w:tplc="04090019" w:tentative="1">
      <w:start w:val="1"/>
      <w:numFmt w:val="lowerLetter"/>
      <w:lvlText w:val="%2."/>
      <w:lvlJc w:val="left"/>
      <w:pPr>
        <w:tabs>
          <w:tab w:val="num" w:pos="2135"/>
        </w:tabs>
        <w:ind w:left="2135" w:hanging="360"/>
      </w:pPr>
    </w:lvl>
    <w:lvl w:ilvl="2" w:tplc="0409001B" w:tentative="1">
      <w:start w:val="1"/>
      <w:numFmt w:val="lowerRoman"/>
      <w:lvlText w:val="%3."/>
      <w:lvlJc w:val="right"/>
      <w:pPr>
        <w:tabs>
          <w:tab w:val="num" w:pos="2855"/>
        </w:tabs>
        <w:ind w:left="2855" w:hanging="180"/>
      </w:pPr>
    </w:lvl>
    <w:lvl w:ilvl="3" w:tplc="0409000F" w:tentative="1">
      <w:start w:val="1"/>
      <w:numFmt w:val="decimal"/>
      <w:lvlText w:val="%4."/>
      <w:lvlJc w:val="left"/>
      <w:pPr>
        <w:tabs>
          <w:tab w:val="num" w:pos="3575"/>
        </w:tabs>
        <w:ind w:left="3575" w:hanging="360"/>
      </w:pPr>
    </w:lvl>
    <w:lvl w:ilvl="4" w:tplc="04090019" w:tentative="1">
      <w:start w:val="1"/>
      <w:numFmt w:val="lowerLetter"/>
      <w:lvlText w:val="%5."/>
      <w:lvlJc w:val="left"/>
      <w:pPr>
        <w:tabs>
          <w:tab w:val="num" w:pos="4295"/>
        </w:tabs>
        <w:ind w:left="4295" w:hanging="360"/>
      </w:pPr>
    </w:lvl>
    <w:lvl w:ilvl="5" w:tplc="0409001B" w:tentative="1">
      <w:start w:val="1"/>
      <w:numFmt w:val="lowerRoman"/>
      <w:lvlText w:val="%6."/>
      <w:lvlJc w:val="right"/>
      <w:pPr>
        <w:tabs>
          <w:tab w:val="num" w:pos="5015"/>
        </w:tabs>
        <w:ind w:left="5015" w:hanging="180"/>
      </w:pPr>
    </w:lvl>
    <w:lvl w:ilvl="6" w:tplc="0409000F" w:tentative="1">
      <w:start w:val="1"/>
      <w:numFmt w:val="decimal"/>
      <w:lvlText w:val="%7."/>
      <w:lvlJc w:val="left"/>
      <w:pPr>
        <w:tabs>
          <w:tab w:val="num" w:pos="5735"/>
        </w:tabs>
        <w:ind w:left="5735" w:hanging="360"/>
      </w:pPr>
    </w:lvl>
    <w:lvl w:ilvl="7" w:tplc="04090019" w:tentative="1">
      <w:start w:val="1"/>
      <w:numFmt w:val="lowerLetter"/>
      <w:lvlText w:val="%8."/>
      <w:lvlJc w:val="left"/>
      <w:pPr>
        <w:tabs>
          <w:tab w:val="num" w:pos="6455"/>
        </w:tabs>
        <w:ind w:left="6455" w:hanging="360"/>
      </w:pPr>
    </w:lvl>
    <w:lvl w:ilvl="8" w:tplc="0409001B" w:tentative="1">
      <w:start w:val="1"/>
      <w:numFmt w:val="lowerRoman"/>
      <w:lvlText w:val="%9."/>
      <w:lvlJc w:val="right"/>
      <w:pPr>
        <w:tabs>
          <w:tab w:val="num" w:pos="7175"/>
        </w:tabs>
        <w:ind w:left="7175" w:hanging="180"/>
      </w:pPr>
    </w:lvl>
  </w:abstractNum>
  <w:abstractNum w:abstractNumId="1" w15:restartNumberingAfterBreak="0">
    <w:nsid w:val="2AC7448E"/>
    <w:multiLevelType w:val="hybridMultilevel"/>
    <w:tmpl w:val="580A0D56"/>
    <w:lvl w:ilvl="0" w:tplc="0409000F">
      <w:start w:val="1"/>
      <w:numFmt w:val="decimal"/>
      <w:lvlText w:val="%1."/>
      <w:lvlJc w:val="left"/>
      <w:pPr>
        <w:tabs>
          <w:tab w:val="num" w:pos="820"/>
        </w:tabs>
        <w:ind w:left="820" w:hanging="360"/>
      </w:p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2" w15:restartNumberingAfterBreak="0">
    <w:nsid w:val="31F94828"/>
    <w:multiLevelType w:val="hybridMultilevel"/>
    <w:tmpl w:val="C6122B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C750A0"/>
    <w:multiLevelType w:val="hybridMultilevel"/>
    <w:tmpl w:val="B9207C9C"/>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4" w15:restartNumberingAfterBreak="0">
    <w:nsid w:val="694E243C"/>
    <w:multiLevelType w:val="multilevel"/>
    <w:tmpl w:val="ACF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30"/>
    <w:rsid w:val="00006D1C"/>
    <w:rsid w:val="00014067"/>
    <w:rsid w:val="000430C0"/>
    <w:rsid w:val="00046410"/>
    <w:rsid w:val="00097772"/>
    <w:rsid w:val="000A5FE7"/>
    <w:rsid w:val="000A64E2"/>
    <w:rsid w:val="000E3E81"/>
    <w:rsid w:val="000F44FD"/>
    <w:rsid w:val="00101229"/>
    <w:rsid w:val="00105E1F"/>
    <w:rsid w:val="001A6FA1"/>
    <w:rsid w:val="001C65A5"/>
    <w:rsid w:val="001F21C3"/>
    <w:rsid w:val="00214561"/>
    <w:rsid w:val="00217CB6"/>
    <w:rsid w:val="0029009B"/>
    <w:rsid w:val="002B0E71"/>
    <w:rsid w:val="002B42D6"/>
    <w:rsid w:val="002C4E21"/>
    <w:rsid w:val="002D3CDB"/>
    <w:rsid w:val="002D6E45"/>
    <w:rsid w:val="00302066"/>
    <w:rsid w:val="003320CD"/>
    <w:rsid w:val="004560F4"/>
    <w:rsid w:val="004B0EAF"/>
    <w:rsid w:val="004C4AA5"/>
    <w:rsid w:val="004D08BB"/>
    <w:rsid w:val="00513437"/>
    <w:rsid w:val="0052426D"/>
    <w:rsid w:val="005B1597"/>
    <w:rsid w:val="005B6994"/>
    <w:rsid w:val="005F0797"/>
    <w:rsid w:val="00640DAC"/>
    <w:rsid w:val="006A64B5"/>
    <w:rsid w:val="006B026C"/>
    <w:rsid w:val="00703B14"/>
    <w:rsid w:val="00722BD4"/>
    <w:rsid w:val="00741AE9"/>
    <w:rsid w:val="00794A21"/>
    <w:rsid w:val="00797091"/>
    <w:rsid w:val="007F5CB5"/>
    <w:rsid w:val="00827FB4"/>
    <w:rsid w:val="00846AA4"/>
    <w:rsid w:val="00853E2E"/>
    <w:rsid w:val="00870AC2"/>
    <w:rsid w:val="008851C4"/>
    <w:rsid w:val="008E1A1D"/>
    <w:rsid w:val="0090750B"/>
    <w:rsid w:val="0092395D"/>
    <w:rsid w:val="009626B8"/>
    <w:rsid w:val="009B081D"/>
    <w:rsid w:val="009E5E12"/>
    <w:rsid w:val="00A2079B"/>
    <w:rsid w:val="00A9766F"/>
    <w:rsid w:val="00AB0130"/>
    <w:rsid w:val="00AD145A"/>
    <w:rsid w:val="00AE7DFE"/>
    <w:rsid w:val="00B63B9F"/>
    <w:rsid w:val="00B678C8"/>
    <w:rsid w:val="00B75D0F"/>
    <w:rsid w:val="00BA641C"/>
    <w:rsid w:val="00BF21F3"/>
    <w:rsid w:val="00C4489E"/>
    <w:rsid w:val="00C57ED4"/>
    <w:rsid w:val="00CE422D"/>
    <w:rsid w:val="00CE6692"/>
    <w:rsid w:val="00D80193"/>
    <w:rsid w:val="00DC1B22"/>
    <w:rsid w:val="00DC7228"/>
    <w:rsid w:val="00DD4DC8"/>
    <w:rsid w:val="00DD5A80"/>
    <w:rsid w:val="00E65423"/>
    <w:rsid w:val="00EB379B"/>
    <w:rsid w:val="00F02614"/>
    <w:rsid w:val="00FA0D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E4590"/>
  <w15:docId w15:val="{E81054CC-0511-124F-A3DC-6E86B6FF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FE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22BD4"/>
    <w:rPr>
      <w:rFonts w:ascii="Tahoma" w:hAnsi="Tahoma" w:cs="Tahoma"/>
      <w:sz w:val="16"/>
      <w:szCs w:val="16"/>
    </w:rPr>
  </w:style>
  <w:style w:type="character" w:customStyle="1" w:styleId="BalloonTextChar">
    <w:name w:val="Balloon Text Char"/>
    <w:basedOn w:val="DefaultParagraphFont"/>
    <w:link w:val="BalloonText"/>
    <w:rsid w:val="00722BD4"/>
    <w:rPr>
      <w:rFonts w:ascii="Tahoma" w:hAnsi="Tahoma" w:cs="Tahoma"/>
      <w:sz w:val="16"/>
      <w:szCs w:val="16"/>
    </w:rPr>
  </w:style>
  <w:style w:type="character" w:styleId="PlaceholderText">
    <w:name w:val="Placeholder Text"/>
    <w:basedOn w:val="DefaultParagraphFont"/>
    <w:uiPriority w:val="99"/>
    <w:semiHidden/>
    <w:rsid w:val="00722B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Address-Plot 62, Plaza Housing Sibrampur</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Address-Plot 62, Plaza Housing Sibrampur</dc:title>
  <dc:creator>Celeron</dc:creator>
  <cp:lastModifiedBy>Manish Pimpalkar</cp:lastModifiedBy>
  <cp:revision>12</cp:revision>
  <dcterms:created xsi:type="dcterms:W3CDTF">2020-10-22T19:16:00Z</dcterms:created>
  <dcterms:modified xsi:type="dcterms:W3CDTF">2020-12-23T11:33:00Z</dcterms:modified>
</cp:coreProperties>
</file>